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80" w:rsidRDefault="005C0F80" w:rsidP="005C0F80">
      <w:pPr>
        <w:rPr>
          <w:rFonts w:ascii="TH Fah kwang" w:hAnsi="TH Fah kwang" w:cs="TH Fah kwang"/>
          <w:b/>
          <w:bCs/>
          <w:sz w:val="36"/>
          <w:szCs w:val="36"/>
        </w:rPr>
      </w:pPr>
    </w:p>
    <w:p w:rsidR="005C0F80" w:rsidRDefault="005C0F80" w:rsidP="00EC56C0">
      <w:pPr>
        <w:jc w:val="center"/>
        <w:rPr>
          <w:rFonts w:ascii="TH Fah kwang" w:hAnsi="TH Fah kwang" w:cs="TH Fah kwang" w:hint="cs"/>
          <w:b/>
          <w:bCs/>
          <w:sz w:val="36"/>
          <w:szCs w:val="36"/>
        </w:rPr>
      </w:pPr>
    </w:p>
    <w:tbl>
      <w:tblPr>
        <w:tblStyle w:val="a8"/>
        <w:tblpPr w:leftFromText="180" w:rightFromText="180" w:vertAnchor="page" w:horzAnchor="margin" w:tblpY="2188"/>
        <w:tblW w:w="15263" w:type="dxa"/>
        <w:tblLayout w:type="fixed"/>
        <w:tblLook w:val="04A0"/>
      </w:tblPr>
      <w:tblGrid>
        <w:gridCol w:w="1417"/>
        <w:gridCol w:w="5954"/>
        <w:gridCol w:w="1625"/>
        <w:gridCol w:w="2320"/>
        <w:gridCol w:w="2090"/>
        <w:gridCol w:w="1857"/>
      </w:tblGrid>
      <w:tr w:rsidR="005C0F80" w:rsidTr="005C0F80">
        <w:trPr>
          <w:trHeight w:val="1528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แผนควบคุมภายใน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กิจกรรม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ดำเนินการแล้วเสร็จตามกำหนด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ยัง</w:t>
            </w:r>
            <w:r w:rsidRPr="002765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ไม่ได้ดำเนินการ</w:t>
            </w:r>
          </w:p>
        </w:tc>
      </w:tr>
      <w:tr w:rsidR="005C0F80" w:rsidTr="005C0F80">
        <w:trPr>
          <w:trHeight w:val="1020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>แผนเพิ่มผลผลิตไม้สักแปรรูป</w:t>
            </w:r>
          </w:p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C0F80" w:rsidTr="005C0F80">
        <w:trPr>
          <w:trHeight w:val="998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>แผนการป้องกันอันตรายจากช้างให้กับนักท่องเที่ยว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-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C0F80" w:rsidTr="005C0F80">
        <w:trPr>
          <w:trHeight w:val="1020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>แผนการจัดการผลผลิตน้ำยางพาราและไม้โตเร็ว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C0F80" w:rsidTr="005C0F80">
        <w:trPr>
          <w:trHeight w:val="1020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4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>แผนการควบคุมค่าใช้จ่ายในการบริหารและการขาย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C0F80" w:rsidTr="005C0F80">
        <w:trPr>
          <w:trHeight w:val="1206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แผนการแก้ไขพระราชกฤษฎีกาจัดตั้ง </w:t>
            </w:r>
            <w:r w:rsidRPr="002765B2">
              <w:rPr>
                <w:rFonts w:ascii="TH SarabunPSK" w:hAnsi="TH SarabunPSK" w:cs="TH SarabunPSK" w:hint="cs"/>
                <w:sz w:val="40"/>
                <w:szCs w:val="40"/>
                <w:cs/>
              </w:rPr>
              <w:br/>
            </w:r>
            <w:r w:rsidRPr="002765B2">
              <w:rPr>
                <w:rFonts w:ascii="TH SarabunPSK" w:hAnsi="TH SarabunPSK" w:cs="TH SarabunPSK"/>
                <w:sz w:val="40"/>
                <w:szCs w:val="40"/>
                <w:cs/>
              </w:rPr>
              <w:t>อ.อ.ป.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5C0F80" w:rsidTr="005C0F80">
        <w:trPr>
          <w:trHeight w:val="850"/>
        </w:trPr>
        <w:tc>
          <w:tcPr>
            <w:tcW w:w="141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5954" w:type="dxa"/>
          </w:tcPr>
          <w:p w:rsidR="005C0F80" w:rsidRPr="002765B2" w:rsidRDefault="005C0F80" w:rsidP="005C0F80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625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41</w:t>
            </w:r>
          </w:p>
        </w:tc>
        <w:tc>
          <w:tcPr>
            <w:tcW w:w="232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28</w:t>
            </w:r>
          </w:p>
        </w:tc>
        <w:tc>
          <w:tcPr>
            <w:tcW w:w="2090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1857" w:type="dxa"/>
          </w:tcPr>
          <w:p w:rsidR="005C0F80" w:rsidRPr="002765B2" w:rsidRDefault="005C0F80" w:rsidP="005C0F8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2765B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</w:p>
        </w:tc>
      </w:tr>
    </w:tbl>
    <w:p w:rsidR="005C0F80" w:rsidRDefault="005C0F80" w:rsidP="005C0F80">
      <w:pPr>
        <w:rPr>
          <w:rFonts w:ascii="TH Fah kwang" w:hAnsi="TH Fah kwang" w:cs="TH Fah kwang" w:hint="cs"/>
          <w:b/>
          <w:bCs/>
          <w:sz w:val="36"/>
          <w:szCs w:val="36"/>
        </w:rPr>
      </w:pPr>
      <w:r w:rsidRPr="002765B2">
        <w:rPr>
          <w:rFonts w:ascii="TH SarabunPSK" w:hAnsi="TH SarabunPSK" w:cs="TH SarabunPSK" w:hint="cs"/>
          <w:b/>
          <w:bCs/>
          <w:sz w:val="48"/>
          <w:szCs w:val="48"/>
          <w:cs/>
        </w:rPr>
        <w:t>การประเมินผลการควบคุมภายใน ไตรมาสที่ 1-2/2558</w:t>
      </w:r>
    </w:p>
    <w:p w:rsidR="005C0F80" w:rsidRDefault="005C0F80" w:rsidP="00EC56C0">
      <w:pPr>
        <w:jc w:val="center"/>
        <w:rPr>
          <w:rFonts w:ascii="TH Fah kwang" w:hAnsi="TH Fah kwang" w:cs="TH Fah kwang" w:hint="cs"/>
          <w:b/>
          <w:bCs/>
          <w:sz w:val="36"/>
          <w:szCs w:val="36"/>
        </w:rPr>
      </w:pPr>
    </w:p>
    <w:p w:rsidR="005C0F80" w:rsidRDefault="005C0F80" w:rsidP="005C0F80">
      <w:pPr>
        <w:rPr>
          <w:rFonts w:ascii="TH Fah kwang" w:hAnsi="TH Fah kwang" w:cs="TH Fah kwang"/>
          <w:b/>
          <w:bCs/>
          <w:sz w:val="36"/>
          <w:szCs w:val="36"/>
        </w:rPr>
      </w:pPr>
    </w:p>
    <w:p w:rsidR="005C0F80" w:rsidRDefault="005C0F80" w:rsidP="00EC56C0">
      <w:pPr>
        <w:jc w:val="center"/>
        <w:rPr>
          <w:rFonts w:ascii="TH Fah kwang" w:hAnsi="TH Fah kwang" w:cs="TH Fah kwang" w:hint="cs"/>
          <w:b/>
          <w:bCs/>
          <w:sz w:val="36"/>
          <w:szCs w:val="36"/>
        </w:rPr>
      </w:pPr>
    </w:p>
    <w:p w:rsidR="005C0F80" w:rsidRDefault="005C0F80" w:rsidP="00EC56C0">
      <w:pPr>
        <w:jc w:val="center"/>
        <w:rPr>
          <w:rFonts w:ascii="TH Fah kwang" w:hAnsi="TH Fah kwang" w:cs="TH Fah kwang" w:hint="cs"/>
          <w:b/>
          <w:bCs/>
          <w:sz w:val="36"/>
          <w:szCs w:val="36"/>
        </w:rPr>
      </w:pPr>
    </w:p>
    <w:p w:rsidR="00EC56C0" w:rsidRPr="00EE7526" w:rsidRDefault="00EC56C0" w:rsidP="00EC56C0">
      <w:pPr>
        <w:jc w:val="center"/>
        <w:rPr>
          <w:rFonts w:ascii="TH Fah kwang" w:hAnsi="TH Fah kwang" w:cs="TH Fah kwang"/>
          <w:b/>
          <w:bCs/>
          <w:sz w:val="36"/>
          <w:szCs w:val="36"/>
        </w:rPr>
      </w:pP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>องค์การอุตสาหกรรมป่าไม้</w:t>
      </w:r>
    </w:p>
    <w:p w:rsidR="00EC56C0" w:rsidRDefault="00EC56C0" w:rsidP="00EC56C0">
      <w:pPr>
        <w:jc w:val="center"/>
        <w:rPr>
          <w:rFonts w:ascii="TH Fah kwang" w:hAnsi="TH Fah kwang" w:cs="TH Fah kwang"/>
          <w:b/>
          <w:bCs/>
          <w:sz w:val="36"/>
          <w:szCs w:val="36"/>
        </w:rPr>
      </w:pPr>
      <w:r>
        <w:rPr>
          <w:rFonts w:ascii="TH Fah kwang" w:hAnsi="TH Fah kwang" w:cs="TH Fah kwang"/>
          <w:b/>
          <w:bCs/>
          <w:sz w:val="36"/>
          <w:szCs w:val="36"/>
          <w:cs/>
        </w:rPr>
        <w:t>รายงานผลการติดตามกา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ร</w:t>
      </w:r>
      <w:r>
        <w:rPr>
          <w:rFonts w:ascii="TH Fah kwang" w:hAnsi="TH Fah kwang" w:cs="TH Fah kwang"/>
          <w:b/>
          <w:bCs/>
          <w:sz w:val="36"/>
          <w:szCs w:val="36"/>
          <w:cs/>
        </w:rPr>
        <w:t>ป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ฏิ</w:t>
      </w: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>บัติตามแผนการปรับปรุงการควบคุมภายในของงวดก่อน -  ระดับองค์กร</w:t>
      </w:r>
    </w:p>
    <w:p w:rsidR="00EC56C0" w:rsidRPr="00027004" w:rsidRDefault="00EC56C0" w:rsidP="00EC56C0">
      <w:pPr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Fah kwang" w:hAnsi="TH Fah kwang" w:cs="TH Fah kwang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Fah kwang" w:hAnsi="TH Fah kwang" w:cs="TH Fah kwang"/>
          <w:b/>
          <w:bCs/>
          <w:sz w:val="36"/>
          <w:szCs w:val="36"/>
        </w:rPr>
        <w:t xml:space="preserve"> 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 xml:space="preserve"> </w:t>
      </w: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 xml:space="preserve">สำหรับงวดตั้งแต่วันที่ 1 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มกราคม</w:t>
      </w: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 xml:space="preserve"> 255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8</w:t>
      </w: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 xml:space="preserve">   ถึงวันที่ 3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0 มิถุนายน</w:t>
      </w:r>
      <w:r w:rsidRPr="004B545E">
        <w:rPr>
          <w:rFonts w:ascii="TH Fah kwang" w:hAnsi="TH Fah kwang" w:cs="TH Fah kwang"/>
          <w:b/>
          <w:bCs/>
          <w:sz w:val="36"/>
          <w:szCs w:val="36"/>
          <w:cs/>
        </w:rPr>
        <w:t xml:space="preserve"> 255</w:t>
      </w:r>
      <w:r>
        <w:rPr>
          <w:rFonts w:ascii="TH Fah kwang" w:hAnsi="TH Fah kwang" w:cs="TH Fah kwang" w:hint="cs"/>
          <w:b/>
          <w:bCs/>
          <w:sz w:val="36"/>
          <w:szCs w:val="36"/>
          <w:cs/>
        </w:rPr>
        <w:t>8</w:t>
      </w:r>
      <w:r>
        <w:rPr>
          <w:rFonts w:ascii="TH Niramit AS" w:hAnsi="TH Niramit AS" w:cs="TH Niramit AS"/>
          <w:b/>
          <w:bCs/>
          <w:sz w:val="28"/>
        </w:rPr>
        <w:t xml:space="preserve">        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ปอ 3 ติดตาม  เอกสารแนบหมายเลข </w:t>
      </w:r>
      <w:r w:rsidR="005353A0">
        <w:rPr>
          <w:rFonts w:ascii="TH Niramit AS" w:hAnsi="TH Niramit AS" w:cs="TH Niramit AS"/>
          <w:b/>
          <w:bCs/>
          <w:sz w:val="28"/>
        </w:rPr>
        <w:t>3</w:t>
      </w:r>
      <w:r>
        <w:rPr>
          <w:rFonts w:ascii="TH Niramit AS" w:hAnsi="TH Niramit AS" w:cs="TH Niramit AS"/>
          <w:b/>
          <w:bCs/>
          <w:sz w:val="28"/>
        </w:rPr>
        <w:t xml:space="preserve">              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3"/>
        <w:gridCol w:w="992"/>
        <w:gridCol w:w="5245"/>
        <w:gridCol w:w="1275"/>
        <w:gridCol w:w="1276"/>
        <w:gridCol w:w="2693"/>
      </w:tblGrid>
      <w:tr w:rsidR="00EC56C0" w:rsidRPr="00CF0703" w:rsidTr="00FC298A">
        <w:trPr>
          <w:tblHeader/>
        </w:trPr>
        <w:tc>
          <w:tcPr>
            <w:tcW w:w="2411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วัตถุประสงค์ของ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จุดอ่อนของการควบคุม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หรือความเสี่ยงที่ยังมีอยู่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งวด/เวลาที่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พบจุดอ่อน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การปรับปรุง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กำหนดเสร็จ</w:t>
            </w:r>
          </w:p>
        </w:tc>
        <w:tc>
          <w:tcPr>
            <w:tcW w:w="1276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สถานการณ์ดำเนินการ</w:t>
            </w:r>
          </w:p>
        </w:tc>
        <w:tc>
          <w:tcPr>
            <w:tcW w:w="2693" w:type="dxa"/>
            <w:vAlign w:val="center"/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วิธีการติดตามและสรุปผล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การประเมิน /ข้อคิดเห็น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</w:tr>
      <w:tr w:rsidR="00EC56C0" w:rsidRPr="00CF0703" w:rsidTr="00FC298A">
        <w:trPr>
          <w:trHeight w:val="6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1.</w:t>
            </w:r>
            <w:r w:rsidRPr="0053193E">
              <w:rPr>
                <w:rFonts w:ascii="TH Fah kwang" w:hAnsi="TH Fah kwang" w:cs="TH Fah kwang"/>
                <w:b/>
                <w:bCs/>
                <w:szCs w:val="24"/>
                <w:cs/>
              </w:rPr>
              <w:t>แผนเพิ่มผลผลิตไม้สักแปรรูป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color w:val="000000"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5D3151" w:rsidRDefault="005D3151" w:rsidP="001B2BBD">
            <w:pPr>
              <w:jc w:val="both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jc w:val="both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jc w:val="both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53193E" w:rsidRDefault="00EC56C0" w:rsidP="001B2BBD">
            <w:pPr>
              <w:jc w:val="both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2.</w:t>
            </w:r>
            <w:r w:rsidRPr="0053193E">
              <w:rPr>
                <w:rFonts w:ascii="TH Fah kwang" w:hAnsi="TH Fah kwang" w:cs="TH Fah kwang"/>
                <w:b/>
                <w:bCs/>
                <w:szCs w:val="24"/>
                <w:cs/>
              </w:rPr>
              <w:t>แผนการป้องกันอันตรายจากช้างให้กับนักท่องเที่ยว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ผลผลิตไม้สักแปรรูปไม่ได้ตามเป้าหมายในปี </w:t>
            </w:r>
            <w:r w:rsidRPr="0053193E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Pr="007070B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5D3151" w:rsidRDefault="005D3151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ไม่สามารถป้องกันอันตรายจากช้างให้กับนักท่องเที่ยว</w:t>
            </w: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szCs w:val="24"/>
                <w:cs/>
              </w:rPr>
              <w:t>ธ.ค. 255</w:t>
            </w:r>
            <w:r>
              <w:rPr>
                <w:rFonts w:ascii="TH Fah kwang" w:hAnsi="TH Fah kwang" w:cs="TH Fah kwang" w:hint="cs"/>
                <w:szCs w:val="24"/>
                <w:cs/>
              </w:rPr>
              <w:t>8</w:t>
            </w: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5D3151" w:rsidRDefault="005D3151" w:rsidP="00203597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203597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  <w:r w:rsidRPr="00CF0703">
              <w:rPr>
                <w:rFonts w:ascii="TH Fah kwang" w:hAnsi="TH Fah kwang" w:cs="TH Fah kwang"/>
                <w:szCs w:val="24"/>
                <w:cs/>
              </w:rPr>
              <w:t>ธ.ค. 255</w:t>
            </w:r>
            <w:r>
              <w:rPr>
                <w:rFonts w:ascii="TH Fah kwang" w:hAnsi="TH Fah kwang" w:cs="TH Fah kwang" w:hint="cs"/>
                <w:szCs w:val="24"/>
                <w:cs/>
              </w:rPr>
              <w:t>8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 w:val="28"/>
                <w:u w:val="single"/>
              </w:rPr>
            </w:pPr>
            <w:r w:rsidRPr="00535FC3">
              <w:rPr>
                <w:rFonts w:ascii="TH Fah kwang" w:hAnsi="TH Fah kwang" w:cs="TH Fah kwang"/>
                <w:b/>
                <w:bCs/>
                <w:sz w:val="28"/>
                <w:u w:val="single"/>
                <w:cs/>
              </w:rPr>
              <w:lastRenderedPageBreak/>
              <w:t xml:space="preserve">กิจกรรม 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996063">
              <w:rPr>
                <w:rFonts w:ascii="TH Fah kwang" w:hAnsi="TH Fah kwang" w:cs="TH Fah kwang"/>
                <w:szCs w:val="24"/>
              </w:rPr>
              <w:t xml:space="preserve">1. </w:t>
            </w:r>
            <w:r w:rsidRPr="00996063">
              <w:rPr>
                <w:rFonts w:ascii="TH Fah kwang" w:hAnsi="TH Fah kwang" w:cs="TH Fah kwang"/>
                <w:szCs w:val="24"/>
                <w:cs/>
              </w:rPr>
              <w:t>ศึกษาวิเคราะห์ และจัดทำแผนการแปรรูปไม้สักท่อน โดยกำหนดแหล่งวัตถุดิบ/ขนาดของวัตถุดิบ ที่จะเข้าเลื่อย รวมทั้งสถานที่ในการแปรรูป</w:t>
            </w:r>
          </w:p>
          <w:p w:rsidR="00EC56C0" w:rsidRPr="00996063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tabs>
                <w:tab w:val="right" w:pos="5029"/>
              </w:tabs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/>
                <w:szCs w:val="24"/>
              </w:rPr>
              <w:tab/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2.จัดหาบุคลากร/ผู้ปฏิบัติงานด้านการแปรรูปไม้ ให้เพียงพอต่อการปฏิบัติงานตามแผน 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3.จัดอบรมผู้เกี่ยวข้องในการผลิตไม้แปรรูป ให้มีความเข้าใจและเชี่ยวชาญในการแปรรูปไม้สักให้มีประสิทธิภาพ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4.จัดทำตารางการดูแลรักษา ซ่อมแซมเครื่องจักรอุปกรณ์ให้มีความพร้อมอยู่เสมอ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5. เร่งรัด และการควบคุมดูแลการแปรรูปไม้ ให้ได้ไม้แปรรูปตามที่ต้องการทั้งขนาดและคุณภาพ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6. ดำเนินการจำหน่ายไม้สักแปรรูปให้ได้ตามเป้าหมาย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7. การติดตามประเมินผลการผลิตและการจำหน่าย</w:t>
            </w: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  <w:t>กิจกรรม</w:t>
            </w: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1. จัดทำแผนงานป้องกันอันตรายที่จะเกิดกับนักท่องเที่ยว</w:t>
            </w: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2. กำหนดมาตรการป้องกันอันตรายที่เกิดจากช้างกับนักท่องเที่ยว</w:t>
            </w:r>
          </w:p>
          <w:p w:rsidR="00EC56C0" w:rsidRPr="0053193E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จัดทำป้ายเตือน และประชาสัมพันธ์ในจุดที่อันตราย</w:t>
            </w:r>
          </w:p>
          <w:p w:rsidR="00EC56C0" w:rsidRPr="0053193E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มีแนวเขตรั้วที่แข็งแรงกั้นช้างกับนักท่องเที่ยว</w:t>
            </w:r>
          </w:p>
          <w:p w:rsidR="00EC56C0" w:rsidRPr="0053193E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จัดระยะห่างการเดินของช้าง</w:t>
            </w:r>
          </w:p>
          <w:p w:rsidR="00EC56C0" w:rsidRPr="0053193E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จัดช้างที่ไม่ชอบกันให้อยู่ห่างกัน</w:t>
            </w:r>
          </w:p>
          <w:p w:rsidR="00EC56C0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เตรียมอุปกรณ์ควบคุมช้างไว้ใกล้บริเวณช้าง เช่น ด่อน 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 </w:t>
            </w:r>
          </w:p>
          <w:p w:rsidR="00EC56C0" w:rsidRPr="0053193E" w:rsidRDefault="00EC56C0" w:rsidP="001B2BBD">
            <w:pPr>
              <w:pStyle w:val="a9"/>
              <w:ind w:left="426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หอก ฯลฯ</w:t>
            </w:r>
          </w:p>
          <w:p w:rsidR="00EC56C0" w:rsidRPr="0053193E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จัดเตรียมถังน้ำไว้ตามจุดเดินของช้าง ช่วงอากาศร้อน</w:t>
            </w:r>
          </w:p>
          <w:p w:rsidR="00EC56C0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งดนำช้างที่ทำร้ายช้างหรือมีอาการตกมันออกให้บริการ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</w:p>
          <w:p w:rsidR="00EC56C0" w:rsidRPr="0053193E" w:rsidRDefault="00EC56C0" w:rsidP="001B2BBD">
            <w:pPr>
              <w:pStyle w:val="a9"/>
              <w:ind w:left="426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นักท่องเที่ยว</w:t>
            </w:r>
          </w:p>
          <w:p w:rsidR="00EC56C0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ให้ความรู้กับควาญช้างและสังเกตอาการของช้างอยู่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</w:p>
          <w:p w:rsidR="00EC56C0" w:rsidRPr="0053193E" w:rsidRDefault="00EC56C0" w:rsidP="001B2BBD">
            <w:pPr>
              <w:pStyle w:val="a9"/>
              <w:ind w:left="426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ตลอดเวลา</w:t>
            </w:r>
          </w:p>
          <w:p w:rsidR="00EC56C0" w:rsidRDefault="00EC56C0" w:rsidP="00EC56C0">
            <w:pPr>
              <w:pStyle w:val="a9"/>
              <w:numPr>
                <w:ilvl w:val="0"/>
                <w:numId w:val="20"/>
              </w:numPr>
              <w:ind w:left="601" w:hanging="17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อบรมการปฐมพยาบาลเบื้องต้นให้แก่เจ้าหน้าที่ที่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</w:p>
          <w:p w:rsidR="00EC56C0" w:rsidRDefault="00EC56C0" w:rsidP="001B2BBD">
            <w:pPr>
              <w:pStyle w:val="a9"/>
              <w:ind w:left="426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เกี่ยวข้อง</w:t>
            </w:r>
          </w:p>
          <w:p w:rsidR="00EC56C0" w:rsidRDefault="00EC56C0" w:rsidP="001B2BBD">
            <w:pPr>
              <w:pStyle w:val="a9"/>
              <w:ind w:left="426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3. จัดฝึกอบรมและเสริมทักษะให้กับควาญช้างในการดูแลช้าง</w:t>
            </w:r>
          </w:p>
          <w:p w:rsidR="00EC56C0" w:rsidRDefault="00EC56C0" w:rsidP="00EC56C0">
            <w:pPr>
              <w:pStyle w:val="a9"/>
              <w:numPr>
                <w:ilvl w:val="0"/>
                <w:numId w:val="21"/>
              </w:numPr>
              <w:ind w:left="601" w:hanging="142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</w:t>
            </w:r>
            <w:r w:rsidRPr="00DD5645">
              <w:rPr>
                <w:rFonts w:ascii="TH Fah kwang" w:hAnsi="TH Fah kwang" w:cs="TH Fah kwang"/>
                <w:szCs w:val="24"/>
                <w:cs/>
              </w:rPr>
              <w:t>ให้แก่ช้างหรือหัวหน้าหน่วยช้าง หมั่นสอบถามควาญ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</w:p>
          <w:p w:rsidR="00EC56C0" w:rsidRPr="00DD5645" w:rsidRDefault="00EC56C0" w:rsidP="001B2BBD">
            <w:pPr>
              <w:pStyle w:val="a9"/>
              <w:ind w:left="317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   </w:t>
            </w:r>
            <w:r w:rsidRPr="00DD5645">
              <w:rPr>
                <w:rFonts w:ascii="TH Fah kwang" w:hAnsi="TH Fah kwang" w:cs="TH Fah kwang"/>
                <w:szCs w:val="24"/>
                <w:cs/>
              </w:rPr>
              <w:t>ช้างเกี่ยวกับอาการของช้างอยู่เสมอ</w:t>
            </w:r>
          </w:p>
          <w:p w:rsidR="00EC56C0" w:rsidRDefault="00EC56C0" w:rsidP="001B2BBD">
            <w:pPr>
              <w:pStyle w:val="a9"/>
              <w:numPr>
                <w:ilvl w:val="0"/>
                <w:numId w:val="19"/>
              </w:numPr>
              <w:ind w:left="601" w:hanging="142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ให้ความรู้และจัดฝึกอบรมให้กับควาญช้างถึงอันตรายที่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 </w:t>
            </w:r>
          </w:p>
          <w:p w:rsidR="00EC56C0" w:rsidRPr="0053193E" w:rsidRDefault="00EC56C0" w:rsidP="001B2BBD">
            <w:pPr>
              <w:pStyle w:val="a9"/>
              <w:ind w:left="459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อาจจะเกิดขึ้นกับนักท่องเที่ยว</w:t>
            </w:r>
          </w:p>
          <w:p w:rsidR="00EC56C0" w:rsidRDefault="00EC56C0" w:rsidP="001B2BBD">
            <w:pPr>
              <w:numPr>
                <w:ilvl w:val="0"/>
                <w:numId w:val="19"/>
              </w:numPr>
              <w:ind w:left="742" w:hanging="283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ให้ควาญช้างได้ไปศึกษาดูงานกับการดูแลช้างจากเอกชน</w:t>
            </w:r>
          </w:p>
          <w:p w:rsidR="00EC56C0" w:rsidRDefault="00EC56C0" w:rsidP="00EC56C0">
            <w:pPr>
              <w:rPr>
                <w:rFonts w:ascii="TH Fah kwang" w:hAnsi="TH Fah kwang" w:cs="TH Fah kwang"/>
                <w:szCs w:val="24"/>
              </w:rPr>
            </w:pPr>
          </w:p>
          <w:p w:rsidR="005353A0" w:rsidRDefault="005353A0" w:rsidP="00EC56C0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/>
          <w:p w:rsidR="00FC298A" w:rsidRDefault="00FC298A" w:rsidP="00EC56C0"/>
          <w:p w:rsidR="00FC298A" w:rsidRDefault="00FC298A" w:rsidP="00EC56C0"/>
          <w:p w:rsidR="00FC298A" w:rsidRDefault="00FC298A" w:rsidP="00EC56C0"/>
          <w:p w:rsidR="00EC56C0" w:rsidRDefault="00EC56C0" w:rsidP="00EC56C0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  <w:t>กิจกรรม</w:t>
            </w:r>
          </w:p>
          <w:p w:rsidR="00EC56C0" w:rsidRPr="00CF0703" w:rsidRDefault="00EC56C0" w:rsidP="00EC56C0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</w:p>
          <w:p w:rsidR="00EC56C0" w:rsidRDefault="00EC56C0" w:rsidP="00EC56C0">
            <w:pPr>
              <w:ind w:left="34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4. ติดป้ายประชาสัมพันธ์ และบรรยายสรุป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เกี่ยวกับช้างแก่นักท่องเที่ยวก่อนเข้าทำกิจกรรมภายใน ส</w:t>
            </w:r>
            <w:r>
              <w:rPr>
                <w:rFonts w:ascii="TH Fah kwang" w:hAnsi="TH Fah kwang" w:cs="TH Fah kwang" w:hint="cs"/>
                <w:szCs w:val="24"/>
                <w:cs/>
              </w:rPr>
              <w:t>.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คช</w:t>
            </w:r>
            <w:r>
              <w:rPr>
                <w:rFonts w:ascii="TH Fah kwang" w:hAnsi="TH Fah kwang" w:cs="TH Fah kwang"/>
                <w:szCs w:val="24"/>
              </w:rPr>
              <w:t>.</w:t>
            </w:r>
          </w:p>
          <w:p w:rsidR="00EC56C0" w:rsidRDefault="00EC56C0" w:rsidP="00EC56C0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left="34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5. </w:t>
            </w:r>
            <w:r w:rsidRPr="00381CF9">
              <w:rPr>
                <w:rFonts w:ascii="TH Fah kwang" w:hAnsi="TH Fah kwang" w:cs="TH Fah kwang"/>
                <w:szCs w:val="24"/>
                <w:cs/>
              </w:rPr>
              <w:t>จัดเตรียมรถยนต์และกำหนดมาตรการดูแลบำรุงรักษารถยนต์มาตรการวิธีปฎิบัติของคนขับและผู้โดยสารเพื่อป้องกันอันตรายให้กับนักท่องเที่ยว,จัดเตรียมอุปกรณ์การปฐมพยาบาลเบื้องต้นไว้ให้พร้อมกับเหตุการณ์ที่อาจจะเกิดได้ตลอดเวลา</w:t>
            </w:r>
          </w:p>
          <w:p w:rsidR="00EC56C0" w:rsidRDefault="00EC56C0" w:rsidP="00EC56C0">
            <w:pPr>
              <w:ind w:left="34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tabs>
                <w:tab w:val="center" w:pos="2531"/>
              </w:tabs>
              <w:ind w:left="34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</w:rPr>
              <w:t xml:space="preserve"> </w:t>
            </w:r>
            <w:r>
              <w:rPr>
                <w:rFonts w:ascii="TH Fah kwang" w:hAnsi="TH Fah kwang" w:cs="TH Fah kwang"/>
                <w:szCs w:val="24"/>
              </w:rPr>
              <w:tab/>
            </w:r>
          </w:p>
          <w:p w:rsidR="00EC56C0" w:rsidRPr="0053193E" w:rsidRDefault="00EC56C0" w:rsidP="00EC56C0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6.ติดตามประเมินผล</w:t>
            </w:r>
          </w:p>
          <w:p w:rsidR="00EC56C0" w:rsidRPr="00EC56C0" w:rsidRDefault="00EC56C0" w:rsidP="00EC56C0">
            <w:pPr>
              <w:rPr>
                <w:cs/>
              </w:rPr>
            </w:pPr>
          </w:p>
        </w:tc>
        <w:tc>
          <w:tcPr>
            <w:tcW w:w="1275" w:type="dxa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มิ.ย.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szCs w:val="24"/>
              </w:rPr>
              <w:t xml:space="preserve"> 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ก.ค.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CF0703">
              <w:rPr>
                <w:rFonts w:ascii="TH Fah kwang" w:hAnsi="TH Fah kwang" w:cs="TH Fah kwang"/>
                <w:szCs w:val="24"/>
              </w:rPr>
              <w:t xml:space="preserve"> </w:t>
            </w:r>
          </w:p>
          <w:p w:rsidR="00EC56C0" w:rsidRPr="007050DB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ส.ค.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ธ.ค.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ธ.ค.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 xml:space="preserve">ธ.ค. 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ทุกเดือน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>ม.ค.-58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>ม.ค.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>ก.พ.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7050DB">
              <w:rPr>
                <w:rFonts w:ascii="TH Fah kwang" w:hAnsi="TH Fah kwang" w:cs="TH Fah kwang"/>
                <w:szCs w:val="24"/>
                <w:cs/>
              </w:rPr>
              <w:t>มี.ค.</w:t>
            </w:r>
            <w:r w:rsidRPr="007050DB">
              <w:rPr>
                <w:rFonts w:ascii="TH Fah kwang" w:hAnsi="TH Fah kwang" w:cs="TH Fah kwang"/>
                <w:szCs w:val="24"/>
              </w:rPr>
              <w:t xml:space="preserve">– </w:t>
            </w:r>
            <w:r w:rsidRPr="007050DB">
              <w:rPr>
                <w:rFonts w:ascii="TH Fah kwang" w:hAnsi="TH Fah kwang" w:cs="TH Fah kwang"/>
                <w:szCs w:val="24"/>
                <w:cs/>
              </w:rPr>
              <w:t>ก.ค.</w:t>
            </w:r>
            <w:r w:rsidRPr="007050DB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ม.ค.</w:t>
            </w:r>
            <w:r w:rsidRPr="00BA51A1">
              <w:rPr>
                <w:rFonts w:ascii="TH Fah kwang" w:hAnsi="TH Fah kwang" w:cs="TH Fah kwang"/>
                <w:szCs w:val="24"/>
              </w:rPr>
              <w:t xml:space="preserve">– 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>มี.ค.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ม.ค.</w:t>
            </w:r>
            <w:r w:rsidRPr="00BA51A1">
              <w:rPr>
                <w:rFonts w:ascii="TH Fah kwang" w:hAnsi="TH Fah kwang" w:cs="TH Fah kwang"/>
                <w:szCs w:val="24"/>
              </w:rPr>
              <w:t xml:space="preserve">– 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>ธ.ค.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EC56C0">
            <w:pPr>
              <w:jc w:val="center"/>
              <w:rPr>
                <w:rFonts w:ascii="TH Fah kwang" w:hAnsi="TH Fah kwang" w:cs="TH Fah kwang"/>
                <w:szCs w:val="24"/>
                <w:cs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ทุกเดือน</w:t>
            </w:r>
          </w:p>
        </w:tc>
        <w:tc>
          <w:tcPr>
            <w:tcW w:w="1276" w:type="dxa"/>
          </w:tcPr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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Pr="00B2055A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 w:val="40"/>
                <w:szCs w:val="40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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ind w:right="65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EC56C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Pr="000B6716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มีการจ้างแรงงานให้เพียงพอต่อการปฏิบัติงานด้านการแปรรูปไม้  ตลอดจนควบคุมการเลื่อยไม้อย่างใกล้ชิดเพื่อให้ได้ผลผลิตไม้สักแปรรูปตามเป้าหมาย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u w:val="single"/>
                <w:cs/>
              </w:rPr>
              <w:t>สรุปผลการประเมิน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ความเสี่ยงด้านแผนเพิ่มผลผลิต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ไม้สักแปรรูปยังคงมีอยู่สูง ควร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เร่งดำเนินการตามกิจกรรมที่</w:t>
            </w:r>
          </w:p>
          <w:p w:rsidR="00EC56C0" w:rsidRPr="008D26C1" w:rsidRDefault="00EC56C0" w:rsidP="001B2BBD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กำหนดไว้อย่างเคร่งครัด</w:t>
            </w:r>
          </w:p>
          <w:p w:rsidR="00EC56C0" w:rsidRPr="00CF0703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B24DBC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 w:rsidRPr="00B24DBC">
              <w:rPr>
                <w:rFonts w:ascii="TH Fah kwang" w:hAnsi="TH Fah kwang" w:cs="TH Fah kwang" w:hint="cs"/>
                <w:szCs w:val="24"/>
                <w:cs/>
              </w:rPr>
              <w:t>ดำเนินงานตามกิจกรรมได้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87.50 </w:t>
            </w:r>
            <w:r>
              <w:rPr>
                <w:rFonts w:ascii="TH Fah kwang" w:hAnsi="TH Fah kwang" w:cs="TH Fah kwang"/>
                <w:szCs w:val="24"/>
              </w:rPr>
              <w:t>%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และควบคุมติดตามตามมาตรการอย่างเคร่งครัดเพื่อป้องกันการเกิดอันตรายจากช้าง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u w:val="single"/>
                <w:cs/>
              </w:rPr>
              <w:t>สรุปผลการประเมิน</w:t>
            </w:r>
          </w:p>
          <w:p w:rsidR="00EC56C0" w:rsidRPr="004D6C66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ความเสี่ยงด้านแผนการป้องกันอันตรายจากช้างให้กับนักท่องเที่ยว ได้ลดลงในระดับหนึ่ง แต่ยังไม่เป็นที่น่าพอใจ  ควรดำเนินการตามกิจกรรมให้เสร็จสิ้น และกระตุ้นการดำเนินการตามมาตรการต่างๆอย่างต่อเนื่อง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right="65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</w:tr>
    </w:tbl>
    <w:p w:rsidR="00F06A52" w:rsidRDefault="00F06A52" w:rsidP="0090501A">
      <w:pPr>
        <w:ind w:right="-291"/>
        <w:jc w:val="center"/>
        <w:rPr>
          <w:rFonts w:ascii="TH SarabunPSK" w:hAnsi="TH SarabunPSK" w:cs="TH SarabunPSK"/>
          <w:sz w:val="32"/>
          <w:szCs w:val="32"/>
        </w:rPr>
      </w:pPr>
    </w:p>
    <w:p w:rsidR="00EC56C0" w:rsidRDefault="00EC56C0" w:rsidP="0090501A">
      <w:pPr>
        <w:ind w:right="-291"/>
        <w:jc w:val="center"/>
        <w:rPr>
          <w:rFonts w:ascii="TH SarabunPSK" w:hAnsi="TH SarabunPSK" w:cs="TH SarabunPSK"/>
          <w:sz w:val="32"/>
          <w:szCs w:val="32"/>
        </w:rPr>
      </w:pPr>
    </w:p>
    <w:p w:rsidR="00EC56C0" w:rsidRDefault="00EC56C0" w:rsidP="0090501A">
      <w:pPr>
        <w:ind w:right="-291"/>
        <w:jc w:val="center"/>
        <w:rPr>
          <w:rFonts w:ascii="TH SarabunPSK" w:hAnsi="TH SarabunPSK" w:cs="TH SarabunPSK"/>
          <w:sz w:val="32"/>
          <w:szCs w:val="32"/>
        </w:rPr>
      </w:pPr>
    </w:p>
    <w:p w:rsidR="00EC56C0" w:rsidRDefault="00EC56C0" w:rsidP="0090501A">
      <w:pPr>
        <w:ind w:right="-291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3"/>
        <w:gridCol w:w="992"/>
        <w:gridCol w:w="5245"/>
        <w:gridCol w:w="1275"/>
        <w:gridCol w:w="1276"/>
        <w:gridCol w:w="2693"/>
      </w:tblGrid>
      <w:tr w:rsidR="00EC56C0" w:rsidRPr="00CF0703" w:rsidTr="00B35F16">
        <w:trPr>
          <w:tblHeader/>
        </w:trPr>
        <w:tc>
          <w:tcPr>
            <w:tcW w:w="2411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วัตถุประสงค์ของ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จุดอ่อนของการควบคุม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หรือความเสี่ยงที่ยังมีอยู่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งวด/เวลาที่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พบจุดอ่อน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การปรับปรุง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กำหนดเสร็จ</w:t>
            </w:r>
          </w:p>
        </w:tc>
        <w:tc>
          <w:tcPr>
            <w:tcW w:w="1276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สถานการณ์ดำเนินการ</w:t>
            </w:r>
          </w:p>
        </w:tc>
        <w:tc>
          <w:tcPr>
            <w:tcW w:w="2693" w:type="dxa"/>
            <w:vAlign w:val="center"/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วิธีการติดตามและสรุปผล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การประเมิน /ข้อคิดเห็น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</w:tr>
      <w:tr w:rsidR="00EC56C0" w:rsidRPr="00CF0703" w:rsidTr="00B35F16">
        <w:trPr>
          <w:trHeight w:val="474"/>
        </w:trPr>
        <w:tc>
          <w:tcPr>
            <w:tcW w:w="2411" w:type="dxa"/>
            <w:tcBorders>
              <w:bottom w:val="single" w:sz="4" w:space="0" w:color="auto"/>
            </w:tcBorders>
          </w:tcPr>
          <w:p w:rsidR="005D3151" w:rsidRDefault="005D3151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3.</w:t>
            </w:r>
            <w:r w:rsidRPr="0053193E">
              <w:rPr>
                <w:rFonts w:ascii="TH Fah kwang" w:hAnsi="TH Fah kwang" w:cs="TH Fah kwang"/>
                <w:b/>
                <w:bCs/>
                <w:szCs w:val="24"/>
                <w:cs/>
              </w:rPr>
              <w:t>แผนการจัดการผลผลิตน้ำยางพาราและไม้โตเร็ว</w:t>
            </w: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left="34" w:right="-108"/>
              <w:jc w:val="thaiDistribute"/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ind w:right="-108"/>
              <w:jc w:val="thaiDistribute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151" w:rsidRDefault="005D3151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ผลผลิตน้ำยางพารา และไม้โตเร็วไม่ได้ตามเป้าหมายในปี </w:t>
            </w:r>
            <w:r w:rsidRPr="0053193E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Pr="00E07986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3151" w:rsidRDefault="005D3151" w:rsidP="00203597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szCs w:val="24"/>
                <w:cs/>
              </w:rPr>
              <w:t>ธ.ค. 255</w:t>
            </w:r>
            <w:r>
              <w:rPr>
                <w:rFonts w:ascii="TH Fah kwang" w:hAnsi="TH Fah kwang" w:cs="TH Fah kwang" w:hint="cs"/>
                <w:szCs w:val="24"/>
                <w:cs/>
              </w:rPr>
              <w:t>8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  <w:t>กิจกรรม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1. ทบทวนแผนการผลิต/การจำหน่ายน้ำยางพารา และไม้โตเร็ว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 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2.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การจัดซื้อปุ๋ยเคมี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3. จัดหาและเตรียมคนให้เพียงพอต่อการปฏิบัติงานตามแผนฯ</w:t>
            </w: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4.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จัดเตรียมเครื่องจักรอุปกรณ์ และบำรุงรักษาเครื่องจักร ให้พร้อมใช้งานได้ตลอด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5. ประสานหน่วยงานที่เกี่ยวข้อง และติดตามราคาตลาดของน้ำยางพารา และไม้โตเร็วอย่างต่อเนื่องและสม่ำเสมอ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6. มีการปรับแผนการผลิต – การจำหน่ายฯ ตามสถานการณ์ที่เปลี่ยนไป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34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7. ติดตามประเมินผล</w:t>
            </w:r>
          </w:p>
          <w:p w:rsidR="00EC56C0" w:rsidRDefault="00EC56C0" w:rsidP="001B2BBD">
            <w:pPr>
              <w:ind w:left="68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68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left="351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ind w:left="351"/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ม.ค.-</w:t>
            </w:r>
            <w:r w:rsidRPr="00BA51A1">
              <w:rPr>
                <w:rFonts w:ascii="TH Fah kwang" w:hAnsi="TH Fah kwang" w:cs="TH Fah kwang"/>
                <w:szCs w:val="24"/>
              </w:rPr>
              <w:t>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BA51A1">
              <w:rPr>
                <w:rFonts w:ascii="TH Fah kwang" w:hAnsi="TH Fah kwang" w:cs="TH Fah kwang"/>
                <w:szCs w:val="24"/>
              </w:rPr>
              <w:t>–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ก.ย.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ม.ค.- มิ.ย.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ม.ค.- ธ.ค.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ม.ค.- ธ.ค.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มิ.ย.- ธ.ค.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ทุกเดือน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</w:t>
            </w: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มีการควบคุมและติดตามผลผลิตอย่างใกล้ชิดและติดตามสถานการณ์ในด้านราคาตลาดของน้ำยางพาราและไม้โตเร็วอย่างต่อเนื่อง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u w:val="single"/>
                <w:cs/>
              </w:rPr>
              <w:t>สรุปผลการประเมิน</w:t>
            </w:r>
          </w:p>
          <w:p w:rsidR="00EC56C0" w:rsidRPr="00CF0703" w:rsidRDefault="00EC56C0" w:rsidP="001B2BBD">
            <w:pPr>
              <w:ind w:right="65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ความเสี่ยงด้านแผนการจัดการผลผลิตน้ำยางพาราและไม้โตเร็ว ยังคงสูงมาก ควรดำเนินการตามกิจกรรมอย่างต่อเนื่อง</w:t>
            </w:r>
          </w:p>
        </w:tc>
      </w:tr>
      <w:tr w:rsidR="00EC56C0" w:rsidRPr="00CF0703" w:rsidTr="00B35F16">
        <w:trPr>
          <w:tblHeader/>
        </w:trPr>
        <w:tc>
          <w:tcPr>
            <w:tcW w:w="2411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วัตถุประสงค์ของ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จุดอ่อนของการควบคุม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หรือความเสี่ยงที่ยังมีอยู่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งวด/เวลาที่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พบจุดอ่อน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การปรับปรุง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กำหนดเสร็จ</w:t>
            </w:r>
          </w:p>
        </w:tc>
        <w:tc>
          <w:tcPr>
            <w:tcW w:w="1276" w:type="dxa"/>
            <w:vAlign w:val="center"/>
          </w:tcPr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cs/>
              </w:rPr>
              <w:t>สถานการณ์ดำเนินการ</w:t>
            </w:r>
          </w:p>
        </w:tc>
        <w:tc>
          <w:tcPr>
            <w:tcW w:w="2693" w:type="dxa"/>
            <w:vAlign w:val="center"/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วิธีการติดตามและสรุปผล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การประเมิน /ข้อคิดเห็น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</w:tc>
      </w:tr>
      <w:tr w:rsidR="00EC56C0" w:rsidRPr="00B24DBC" w:rsidTr="00B35F16">
        <w:trPr>
          <w:trHeight w:val="8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D3151" w:rsidRDefault="005D3151" w:rsidP="001B2BBD">
            <w:pPr>
              <w:rPr>
                <w:rFonts w:ascii="TH Fah kwang" w:hAnsi="TH Fah kwang" w:cs="TH Fah kwang"/>
                <w:b/>
                <w:bCs/>
                <w:color w:val="000000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color w:val="000000"/>
                <w:szCs w:val="24"/>
                <w:cs/>
              </w:rPr>
              <w:t>4.</w:t>
            </w:r>
            <w:r w:rsidRPr="0053193E">
              <w:rPr>
                <w:rFonts w:ascii="TH Fah kwang" w:hAnsi="TH Fah kwang" w:cs="TH Fah kwang"/>
                <w:b/>
                <w:bCs/>
                <w:color w:val="000000"/>
                <w:szCs w:val="24"/>
                <w:cs/>
              </w:rPr>
              <w:t>แผนการควบคุมค่าใช้จ่ายในการบริหารและการขาย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5D3151" w:rsidRDefault="005D3151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b/>
                <w:bCs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cs/>
              </w:rPr>
              <w:t>5.</w:t>
            </w:r>
            <w:r w:rsidRPr="0053193E">
              <w:rPr>
                <w:rFonts w:ascii="TH Fah kwang" w:hAnsi="TH Fah kwang" w:cs="TH Fah kwang"/>
                <w:b/>
                <w:bCs/>
                <w:szCs w:val="24"/>
                <w:cs/>
              </w:rPr>
              <w:t>แผนการแก้ไขพระราชกฤษฎีกาจัดตั้ง อ.อ.ป.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151" w:rsidRDefault="005D3151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78374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78374E">
              <w:rPr>
                <w:rFonts w:ascii="TH Fah kwang" w:hAnsi="TH Fah kwang" w:cs="TH Fah kwang"/>
                <w:szCs w:val="24"/>
                <w:cs/>
              </w:rPr>
              <w:t>ร้อยละของค่าใช้จ่ายในการบริหารและการขายไม่ลดลง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5D3151" w:rsidRDefault="005D3151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การแก้ไขพระราชกฤษฎีกาจัดตั้งองค์การอุตสาหกรรมป่าไม้ ไม่สำเร็จในปี </w:t>
            </w:r>
            <w:r w:rsidRPr="0053193E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3151" w:rsidRDefault="005D3151" w:rsidP="00203597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  <w:r w:rsidRPr="00CF0703">
              <w:rPr>
                <w:rFonts w:ascii="TH Fah kwang" w:hAnsi="TH Fah kwang" w:cs="TH Fah kwang"/>
                <w:szCs w:val="24"/>
                <w:cs/>
              </w:rPr>
              <w:t>ธ.ค. 255</w:t>
            </w:r>
            <w:r>
              <w:rPr>
                <w:rFonts w:ascii="TH Fah kwang" w:hAnsi="TH Fah kwang" w:cs="TH Fah kwang" w:hint="cs"/>
                <w:szCs w:val="24"/>
                <w:cs/>
              </w:rPr>
              <w:t>8</w:t>
            </w: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</w:p>
          <w:p w:rsidR="005D3151" w:rsidRDefault="005D3151" w:rsidP="00203597">
            <w:pPr>
              <w:autoSpaceDE w:val="0"/>
              <w:autoSpaceDN w:val="0"/>
              <w:adjustRightInd w:val="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</w:rPr>
            </w:pPr>
            <w:r w:rsidRPr="00CF0703">
              <w:rPr>
                <w:rFonts w:ascii="TH Fah kwang" w:hAnsi="TH Fah kwang" w:cs="TH Fah kwang"/>
                <w:szCs w:val="24"/>
                <w:cs/>
              </w:rPr>
              <w:t>ธ.ค. 255</w:t>
            </w:r>
            <w:r>
              <w:rPr>
                <w:rFonts w:ascii="TH Fah kwang" w:hAnsi="TH Fah kwang" w:cs="TH Fah kwang" w:hint="cs"/>
                <w:szCs w:val="24"/>
                <w:cs/>
              </w:rPr>
              <w:t>8</w:t>
            </w: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</w:p>
          <w:p w:rsidR="00EC56C0" w:rsidRPr="00CF0703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  <w:lastRenderedPageBreak/>
              <w:t>กิจกรรม</w:t>
            </w: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1. ศึกษารายละเอียดข้อมูลสถิติค่าใช้จ่ายของ ออป ที่สำคัญของปีที่ผ่านมา เปรียบเทียบกันเป้าหมายปี </w:t>
            </w:r>
            <w:r w:rsidRPr="0053193E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2.จัดทำมาตรการลดค่าใช้จ่ายในแต่ละด้าน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3.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ประชาสัมพันธ์มาตรการลดค่าใช้จ่ายอย่างทั่วถึงทั้งองค์กร เป็นการกระตุ้นจิตสำนึกของพนักงาน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4.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ติดตามประเมินผลรายงานผลการลดค่าใช้จ่ายเปรียบเทียบกับเป้าหมายเสนอที่ประชุมหัวหน้าหน่วยงาน</w:t>
            </w: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60"/>
              <w:rPr>
                <w:rFonts w:ascii="TH Fah kwang" w:hAnsi="TH Fah kwang" w:cs="TH Fah kwang"/>
                <w:szCs w:val="24"/>
              </w:rPr>
            </w:pPr>
          </w:p>
          <w:p w:rsidR="00EC56C0" w:rsidRPr="003458C1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>5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. ทบทวนและปรับมาตรการลดค่าใช้จ่ายฯ ของ อ.อ.ป.</w:t>
            </w: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203597" w:rsidRDefault="00203597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203597" w:rsidRDefault="00203597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Pr="00203597" w:rsidRDefault="00EC56C0" w:rsidP="00203597">
            <w:pPr>
              <w:rPr>
                <w:rFonts w:ascii="TH Fah kwang" w:hAnsi="TH Fah kwang" w:cs="TH Fah kwang"/>
                <w:b/>
                <w:bCs/>
                <w:szCs w:val="24"/>
                <w:u w:val="single"/>
              </w:rPr>
            </w:pPr>
            <w:r w:rsidRPr="00CF0703"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  <w:lastRenderedPageBreak/>
              <w:t>กิจกรรม</w:t>
            </w: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1.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เสนอร่างแก้ไข พรฏ. จัดตั้ง อ.อ.ป. ให้คณะกรรมการบริหารกิจการของ  อ.อ.ป. พิจารณาให้ความเห็นชอบ</w:t>
            </w: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ind w:left="34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2.เสนอร่างแก้ไข พรฏ. จัดตั้ง อ.อ.ป. ให้กระทรวงทรัพยากรธรรมชาติฯ พิจารณาให้ความเห็นชอบ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3.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เสนอร่างแก้ไข พรฏ. จัดตั้ง อ.อ.ป. ให้คณะรัฐมนตรี พิจารณาให้ความเห็นชอบ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rPr>
                <w:rFonts w:ascii="TH Fah kwang" w:hAnsi="TH Fah kwang" w:cs="TH Fah kwang"/>
                <w:szCs w:val="24"/>
                <w:cs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>4. ประสานหน่วยงานที่เกี่ยวข้องเป็นระยะๆ อย่างสม่ำเสมอ</w:t>
            </w:r>
            <w:bookmarkStart w:id="0" w:name="_GoBack"/>
            <w:bookmarkEnd w:id="0"/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 เช่น สคร. ส.บน, สศช, ก.ทส., สนง.กฤษฏีกา, ครม.</w:t>
            </w: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rPr>
                <w:rFonts w:ascii="TH Fah kwang" w:hAnsi="TH Fah kwang" w:cs="TH Fah kwang"/>
                <w:szCs w:val="24"/>
              </w:rPr>
            </w:pPr>
          </w:p>
          <w:p w:rsidR="00EC56C0" w:rsidRPr="0053193E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5.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ติดตามประเมินผล</w:t>
            </w:r>
          </w:p>
          <w:p w:rsidR="00EC56C0" w:rsidRPr="0053193E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</w:rPr>
              <w:t xml:space="preserve">    -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รายงานผลการดำเนินงานต่อที่ประชุมหัวหน้าหน่วยงาน</w:t>
            </w:r>
          </w:p>
          <w:p w:rsidR="00EC56C0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</w:rPr>
            </w:pPr>
            <w:r w:rsidRPr="0053193E">
              <w:rPr>
                <w:rFonts w:ascii="TH Fah kwang" w:hAnsi="TH Fah kwang" w:cs="TH Fah kwang"/>
                <w:szCs w:val="24"/>
                <w:cs/>
              </w:rPr>
              <w:t xml:space="preserve">    - รายงานผลการดำเนินงานต่อคณะกรรมการบริหารความ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 </w:t>
            </w:r>
          </w:p>
          <w:p w:rsidR="00EC56C0" w:rsidRPr="0053193E" w:rsidRDefault="00EC56C0" w:rsidP="001B2BBD">
            <w:pPr>
              <w:pStyle w:val="a9"/>
              <w:ind w:left="0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  </w:t>
            </w:r>
            <w:r w:rsidRPr="0053193E">
              <w:rPr>
                <w:rFonts w:ascii="TH Fah kwang" w:hAnsi="TH Fah kwang" w:cs="TH Fah kwang"/>
                <w:szCs w:val="24"/>
                <w:cs/>
              </w:rPr>
              <w:t>เสี่ยงฯ อ.อ.ป.</w:t>
            </w: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pStyle w:val="a9"/>
              <w:rPr>
                <w:rFonts w:ascii="TH Fah kwang" w:hAnsi="TH Fah kwang" w:cs="TH Fah kwang"/>
                <w:szCs w:val="24"/>
              </w:rPr>
            </w:pPr>
          </w:p>
          <w:p w:rsidR="00EC56C0" w:rsidRPr="00733E98" w:rsidRDefault="00EC56C0" w:rsidP="001B2BBD">
            <w:pPr>
              <w:pStyle w:val="a9"/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FC298A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BA51A1">
              <w:rPr>
                <w:rFonts w:ascii="TH Fah kwang" w:hAnsi="TH Fah kwang" w:cs="TH Fah kwang"/>
                <w:szCs w:val="24"/>
              </w:rPr>
              <w:t xml:space="preserve">– 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มี 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เม.ย.- ก.ค.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มิ.ย.- ก.ค.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ส.ค.- ธ.ค.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มิ.ย. </w:t>
            </w:r>
            <w:r w:rsidRPr="00BA51A1">
              <w:rPr>
                <w:rFonts w:ascii="TH Fah kwang" w:hAnsi="TH Fah kwang" w:cs="TH Fah kwang"/>
                <w:szCs w:val="24"/>
              </w:rPr>
              <w:t xml:space="preserve">– 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ธ.ค.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 </w:t>
            </w:r>
            <w:r w:rsidRPr="00BA51A1">
              <w:rPr>
                <w:rFonts w:ascii="TH Fah kwang" w:hAnsi="TH Fah kwang" w:cs="TH Fah kwang"/>
                <w:szCs w:val="24"/>
              </w:rPr>
              <w:t xml:space="preserve">– </w:t>
            </w: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มี.ค.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เม.ย.- ก.ค.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ก.ค.- ก.ย.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 xml:space="preserve">ม.ค.- ก.ย. </w:t>
            </w:r>
            <w:r w:rsidRPr="00BA51A1">
              <w:rPr>
                <w:rFonts w:ascii="TH Fah kwang" w:hAnsi="TH Fah kwang" w:cs="TH Fah kwang"/>
                <w:szCs w:val="24"/>
              </w:rPr>
              <w:t>2558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BA51A1">
              <w:rPr>
                <w:rFonts w:ascii="TH Fah kwang" w:hAnsi="TH Fah kwang" w:cs="TH Fah kwang"/>
                <w:szCs w:val="24"/>
                <w:cs/>
              </w:rPr>
              <w:t>ทุกไตรมาส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56C0" w:rsidRDefault="00EC56C0" w:rsidP="00FC298A">
            <w:pPr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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autoSpaceDE w:val="0"/>
              <w:autoSpaceDN w:val="0"/>
              <w:adjustRightInd w:val="0"/>
              <w:jc w:val="center"/>
              <w:rPr>
                <w:rFonts w:ascii="TH Fah kwang" w:hAnsi="TH Fah kwang" w:cs="TH Fah kwang"/>
                <w:b/>
                <w:bCs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ในไตรมาส 1 </w:t>
            </w:r>
            <w:r>
              <w:rPr>
                <w:rFonts w:ascii="TH Fah kwang" w:hAnsi="TH Fah kwang" w:cs="TH Fah kwang"/>
                <w:szCs w:val="24"/>
                <w:cs/>
              </w:rPr>
              <w:t>–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2 /2558 สามารถควบคุมค่าใช้จ่ายได้ตามเป้าหมาย คิดเป็น 43.63</w:t>
            </w:r>
            <w:r>
              <w:rPr>
                <w:rFonts w:ascii="TH Fah kwang" w:hAnsi="TH Fah kwang" w:cs="TH Fah kwang"/>
                <w:szCs w:val="24"/>
              </w:rPr>
              <w:t>%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u w:val="single"/>
                <w:cs/>
              </w:rPr>
              <w:t>สรุปผลการประเมิน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ความเสี่ยงด้านแผนการควบคุมค่าใช้จ่ายในการบริหารและการขาย สามารถควบคุมลดค่าใช้จ่ายลงได้ตามเป้าหมาย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FC298A" w:rsidRDefault="00FC298A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/>
                <w:szCs w:val="24"/>
              </w:rPr>
              <w:t>-</w:t>
            </w:r>
            <w:r>
              <w:rPr>
                <w:rFonts w:ascii="TH Fah kwang" w:hAnsi="TH Fah kwang" w:cs="TH Fah kwang" w:hint="cs"/>
                <w:szCs w:val="24"/>
                <w:cs/>
              </w:rPr>
              <w:t xml:space="preserve"> เร่งรัดและประสานงานกับกระทรวงทรัพยากรฯ ในการพิจารณาร่าง พรฎ.ฯ เพื่อนำเข้า ครม.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- ประสานงานหน่วยงานที่เกี่ยวข้อง</w:t>
            </w: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65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b/>
                <w:bCs/>
                <w:szCs w:val="24"/>
                <w:u w:val="single"/>
                <w:cs/>
              </w:rPr>
              <w:t>สรุปผลการประเมิน</w:t>
            </w:r>
          </w:p>
          <w:p w:rsidR="00EC56C0" w:rsidRPr="00B24DBC" w:rsidRDefault="00EC56C0" w:rsidP="001B2BBD">
            <w:pPr>
              <w:ind w:right="65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>ความเสี่ยงด้านแผนการแก้ไขพระราชกฤษฎีกาจัดตั้ง อ.อ.ป.ยังคงมีอยู่  ควรติดตามประสานงานกับหน่วยงานที่เกี่ยวข้องอย่างใกล้ชิด</w:t>
            </w:r>
          </w:p>
        </w:tc>
      </w:tr>
      <w:tr w:rsidR="00EC56C0" w:rsidRPr="00CF0703" w:rsidTr="00B35F16">
        <w:trPr>
          <w:gridAfter w:val="3"/>
          <w:wAfter w:w="5244" w:type="dxa"/>
          <w:trHeight w:val="8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6C0" w:rsidRDefault="00EC56C0" w:rsidP="001B2BBD">
            <w:pPr>
              <w:ind w:right="-108"/>
              <w:rPr>
                <w:rFonts w:ascii="TH Fah kwang" w:hAnsi="TH Fah kwang" w:cs="TH Fah kwang"/>
                <w:szCs w:val="24"/>
              </w:rPr>
            </w:pPr>
            <w:r w:rsidRPr="00162F96">
              <w:rPr>
                <w:rFonts w:ascii="TH Niramit AS" w:hAnsi="TH Niramit AS" w:cs="TH Niramit AS"/>
                <w:b/>
                <w:bCs/>
                <w:color w:val="000000"/>
                <w:sz w:val="28"/>
                <w:u w:val="single"/>
                <w:cs/>
              </w:rPr>
              <w:lastRenderedPageBreak/>
              <w:t>สถานการณ์ดำเนินการ</w:t>
            </w:r>
          </w:p>
          <w:p w:rsidR="00EC56C0" w:rsidRDefault="00EC56C0" w:rsidP="001B2BBD">
            <w:pPr>
              <w:ind w:right="-108"/>
              <w:rPr>
                <w:rFonts w:ascii="TH Niramit AS" w:hAnsi="TH Niramit AS" w:cs="TH Niramit AS"/>
                <w:color w:val="000000"/>
                <w:szCs w:val="24"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</w:t>
            </w:r>
            <w:r w:rsidRPr="00162F96">
              <w:rPr>
                <w:rFonts w:ascii="TH Niramit AS" w:hAnsi="TH Niramit AS" w:cs="TH Niramit AS"/>
                <w:color w:val="000000"/>
                <w:szCs w:val="24"/>
              </w:rPr>
              <w:t xml:space="preserve">   =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ดำเนินก</w:t>
            </w:r>
            <w:r>
              <w:rPr>
                <w:rFonts w:ascii="TH Niramit AS" w:hAnsi="TH Niramit AS" w:cs="TH Niramit AS"/>
                <w:color w:val="000000"/>
                <w:szCs w:val="24"/>
                <w:cs/>
              </w:rPr>
              <w:t>ารแล้ว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ตาม  </w:t>
            </w:r>
          </w:p>
          <w:p w:rsidR="00EC56C0" w:rsidRDefault="00EC56C0" w:rsidP="001B2BBD">
            <w:pPr>
              <w:ind w:right="-108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  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กำหนด</w:t>
            </w:r>
          </w:p>
          <w:p w:rsidR="00EC56C0" w:rsidRPr="00CF0703" w:rsidRDefault="00EC56C0" w:rsidP="001B2BBD">
            <w:pPr>
              <w:ind w:right="-108"/>
              <w:rPr>
                <w:rFonts w:ascii="TH Fah kwang" w:hAnsi="TH Fah kwang" w:cs="TH Fah kwang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6C0" w:rsidRDefault="00EC56C0" w:rsidP="001B2BBD">
            <w:pPr>
              <w:ind w:right="-108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ind w:right="-108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</w:t>
            </w:r>
            <w:r w:rsidRPr="00162F96">
              <w:rPr>
                <w:rFonts w:ascii="Wingdings 2" w:hAnsi="Wingdings 2" w:cs="Tahoma"/>
                <w:color w:val="000000"/>
                <w:szCs w:val="24"/>
              </w:rPr>
              <w:t></w:t>
            </w:r>
            <w:r w:rsidRPr="00162F96">
              <w:rPr>
                <w:rFonts w:ascii="TH Niramit AS" w:hAnsi="TH Niramit AS" w:cs="TH Niramit AS"/>
                <w:color w:val="000000"/>
                <w:szCs w:val="24"/>
              </w:rPr>
              <w:t xml:space="preserve">    =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ดำเนินการ</w:t>
            </w:r>
          </w:p>
          <w:p w:rsidR="00EC56C0" w:rsidRDefault="00EC56C0" w:rsidP="001B2BBD">
            <w:pPr>
              <w:ind w:right="-108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       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แล้ว เสร็จ</w:t>
            </w:r>
          </w:p>
          <w:p w:rsidR="00EC56C0" w:rsidRPr="00CF0703" w:rsidRDefault="00EC56C0" w:rsidP="001B2BBD">
            <w:pPr>
              <w:ind w:right="-108"/>
              <w:rPr>
                <w:rFonts w:ascii="TH Fah kwang" w:hAnsi="TH Fah kwang" w:cs="TH Fah kwang"/>
                <w:szCs w:val="24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      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ล่าช้ากว่ากำหนด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</w:p>
          <w:p w:rsidR="00EC56C0" w:rsidRPr="00CF0703" w:rsidRDefault="00EC56C0" w:rsidP="001B2BBD">
            <w:pPr>
              <w:jc w:val="center"/>
              <w:rPr>
                <w:rFonts w:ascii="TH Fah kwang" w:hAnsi="TH Fah kwang" w:cs="TH Fah kwang"/>
                <w:szCs w:val="24"/>
              </w:rPr>
            </w:pPr>
            <w:r>
              <w:rPr>
                <w:rFonts w:ascii="TH Fah kwang" w:hAnsi="TH Fah kwang" w:cs="TH Fah kwang" w:hint="cs"/>
                <w:szCs w:val="24"/>
                <w:cs/>
              </w:rPr>
              <w:t xml:space="preserve">    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6C0" w:rsidRDefault="00EC56C0" w:rsidP="001B2BBD">
            <w:pPr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rPr>
                <w:rFonts w:ascii="Wingdings 2" w:hAnsi="Wingdings 2" w:cs="Tahoma"/>
                <w:color w:val="000000"/>
                <w:szCs w:val="24"/>
              </w:rPr>
            </w:pPr>
          </w:p>
          <w:p w:rsidR="00EC56C0" w:rsidRDefault="00EC56C0" w:rsidP="001B2BBD">
            <w:pPr>
              <w:rPr>
                <w:rFonts w:ascii="TH Niramit AS" w:hAnsi="TH Niramit AS" w:cs="TH Niramit AS"/>
                <w:color w:val="000000"/>
                <w:szCs w:val="24"/>
                <w:cs/>
              </w:rPr>
            </w:pPr>
            <w:r w:rsidRPr="00162F96">
              <w:rPr>
                <w:rFonts w:ascii="Wingdings 2" w:hAnsi="Wingdings 2" w:cs="Tahoma"/>
                <w:color w:val="000000"/>
                <w:szCs w:val="24"/>
              </w:rPr>
              <w:t></w:t>
            </w:r>
            <w:r w:rsidRPr="00162F96">
              <w:rPr>
                <w:rFonts w:ascii="TH Niramit AS" w:hAnsi="TH Niramit AS" w:cs="TH Niramit AS"/>
                <w:color w:val="000000"/>
                <w:szCs w:val="24"/>
              </w:rPr>
              <w:t xml:space="preserve">   =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ยังไม่ได้ดำเนินการ</w:t>
            </w:r>
            <w:r>
              <w:rPr>
                <w:rFonts w:ascii="TH Niramit AS" w:hAnsi="TH Niramit AS" w:cs="TH Niramit AS"/>
                <w:color w:val="000000"/>
                <w:szCs w:val="24"/>
              </w:rPr>
              <w:t xml:space="preserve">             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</w:t>
            </w:r>
            <w:r w:rsidRPr="00162F96">
              <w:rPr>
                <w:rFonts w:ascii="Wingdings 2" w:hAnsi="Wingdings 2" w:cs="Tahoma"/>
                <w:color w:val="000000"/>
                <w:szCs w:val="24"/>
              </w:rPr>
              <w:t></w:t>
            </w:r>
            <w:r w:rsidRPr="00162F96">
              <w:rPr>
                <w:rFonts w:ascii="TH Niramit AS" w:hAnsi="TH Niramit AS" w:cs="TH Niramit AS"/>
                <w:color w:val="000000"/>
                <w:szCs w:val="24"/>
              </w:rPr>
              <w:t xml:space="preserve">   =   </w:t>
            </w:r>
            <w:r w:rsidRPr="00162F96">
              <w:rPr>
                <w:rFonts w:ascii="TH Niramit AS" w:hAnsi="TH Niramit AS" w:cs="TH Niramit AS"/>
                <w:color w:val="000000"/>
                <w:szCs w:val="24"/>
                <w:cs/>
              </w:rPr>
              <w:t>อยู่ระหว่างดำเนินการ</w:t>
            </w:r>
          </w:p>
          <w:p w:rsidR="00EC56C0" w:rsidRPr="00CF0703" w:rsidRDefault="00EC56C0" w:rsidP="001B2BBD">
            <w:pPr>
              <w:rPr>
                <w:rFonts w:ascii="TH Fah kwang" w:hAnsi="TH Fah kwang" w:cs="TH Fah kwang"/>
                <w:b/>
                <w:bCs/>
                <w:szCs w:val="24"/>
                <w:u w:val="single"/>
                <w:cs/>
              </w:rPr>
            </w:pPr>
          </w:p>
        </w:tc>
      </w:tr>
    </w:tbl>
    <w:p w:rsidR="001B2BBD" w:rsidRDefault="001B2BBD" w:rsidP="00EC56C0">
      <w:pPr>
        <w:ind w:right="-291"/>
        <w:rPr>
          <w:rFonts w:ascii="TH SarabunPSK" w:hAnsi="TH SarabunPSK" w:cs="TH SarabunPSK"/>
          <w:sz w:val="32"/>
          <w:szCs w:val="32"/>
          <w:cs/>
        </w:rPr>
        <w:sectPr w:rsidR="001B2BBD" w:rsidSect="006568F7">
          <w:headerReference w:type="default" r:id="rId8"/>
          <w:headerReference w:type="first" r:id="rId9"/>
          <w:pgSz w:w="16838" w:h="11906" w:orient="landscape" w:code="9"/>
          <w:pgMar w:top="720" w:right="720" w:bottom="720" w:left="720" w:header="544" w:footer="709" w:gutter="0"/>
          <w:cols w:space="708"/>
          <w:titlePg/>
          <w:docGrid w:linePitch="360"/>
        </w:sectPr>
      </w:pPr>
    </w:p>
    <w:p w:rsidR="001B2BBD" w:rsidRPr="005353A0" w:rsidRDefault="001B2BBD" w:rsidP="005353A0">
      <w:pPr>
        <w:tabs>
          <w:tab w:val="left" w:pos="2917"/>
        </w:tabs>
        <w:rPr>
          <w:rFonts w:ascii="TH SarabunPSK" w:hAnsi="TH SarabunPSK" w:cs="TH SarabunPSK"/>
          <w:sz w:val="32"/>
          <w:szCs w:val="32"/>
        </w:rPr>
      </w:pPr>
    </w:p>
    <w:sectPr w:rsidR="001B2BBD" w:rsidRPr="005353A0" w:rsidSect="001B2BBD">
      <w:pgSz w:w="16838" w:h="11906" w:orient="landscape" w:code="9"/>
      <w:pgMar w:top="1134" w:right="1134" w:bottom="1134" w:left="1247" w:header="5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2E" w:rsidRDefault="0085362E">
      <w:r>
        <w:separator/>
      </w:r>
    </w:p>
  </w:endnote>
  <w:endnote w:type="continuationSeparator" w:id="1">
    <w:p w:rsidR="0085362E" w:rsidRDefault="0085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2E" w:rsidRDefault="0085362E">
      <w:r>
        <w:separator/>
      </w:r>
    </w:p>
  </w:footnote>
  <w:footnote w:type="continuationSeparator" w:id="1">
    <w:p w:rsidR="0085362E" w:rsidRDefault="00853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BD" w:rsidRDefault="001B2BBD" w:rsidP="002F5ADB">
    <w:pPr>
      <w:pStyle w:val="a3"/>
      <w:jc w:val="right"/>
      <w:rPr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BD" w:rsidRPr="00A72615" w:rsidRDefault="001B2BBD" w:rsidP="002F5ADB">
    <w:pPr>
      <w:pStyle w:val="a3"/>
      <w:jc w:val="right"/>
      <w:rPr>
        <w:rFonts w:ascii="TH SarabunPSK" w:hAnsi="TH SarabunPSK"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C1E"/>
    <w:multiLevelType w:val="hybridMultilevel"/>
    <w:tmpl w:val="2A56ADE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67A1A2E"/>
    <w:multiLevelType w:val="hybridMultilevel"/>
    <w:tmpl w:val="51C8BF72"/>
    <w:lvl w:ilvl="0" w:tplc="09206174">
      <w:start w:val="33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B7607F02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2921DE2">
      <w:start w:val="8"/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6749"/>
    <w:multiLevelType w:val="multilevel"/>
    <w:tmpl w:val="DCD2DF2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3">
    <w:nsid w:val="18B2258F"/>
    <w:multiLevelType w:val="hybridMultilevel"/>
    <w:tmpl w:val="1644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5350"/>
    <w:multiLevelType w:val="hybridMultilevel"/>
    <w:tmpl w:val="B22859A4"/>
    <w:lvl w:ilvl="0" w:tplc="1D7A1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6228"/>
    <w:multiLevelType w:val="hybridMultilevel"/>
    <w:tmpl w:val="EF4821BE"/>
    <w:lvl w:ilvl="0" w:tplc="3528B66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20423259"/>
    <w:multiLevelType w:val="hybridMultilevel"/>
    <w:tmpl w:val="AC724060"/>
    <w:lvl w:ilvl="0" w:tplc="E1FAB94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2D0013DD"/>
    <w:multiLevelType w:val="hybridMultilevel"/>
    <w:tmpl w:val="E910998A"/>
    <w:lvl w:ilvl="0" w:tplc="88CA3260">
      <w:numFmt w:val="bullet"/>
      <w:lvlText w:val="-"/>
      <w:lvlJc w:val="left"/>
      <w:pPr>
        <w:ind w:left="1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302C3E23"/>
    <w:multiLevelType w:val="hybridMultilevel"/>
    <w:tmpl w:val="092E887C"/>
    <w:lvl w:ilvl="0" w:tplc="6DA48B3C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23E22C2"/>
    <w:multiLevelType w:val="hybridMultilevel"/>
    <w:tmpl w:val="3250A68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68078DF"/>
    <w:multiLevelType w:val="hybridMultilevel"/>
    <w:tmpl w:val="BF98C746"/>
    <w:lvl w:ilvl="0" w:tplc="CD445E70">
      <w:numFmt w:val="bullet"/>
      <w:lvlText w:val="-"/>
      <w:lvlJc w:val="left"/>
      <w:pPr>
        <w:ind w:left="31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76861DE"/>
    <w:multiLevelType w:val="hybridMultilevel"/>
    <w:tmpl w:val="4D36A9B6"/>
    <w:lvl w:ilvl="0" w:tplc="C5AA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423D8"/>
    <w:multiLevelType w:val="hybridMultilevel"/>
    <w:tmpl w:val="33688AF6"/>
    <w:lvl w:ilvl="0" w:tplc="CB7A80C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A8226E9"/>
    <w:multiLevelType w:val="hybridMultilevel"/>
    <w:tmpl w:val="8824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63F6E"/>
    <w:multiLevelType w:val="hybridMultilevel"/>
    <w:tmpl w:val="0F58F290"/>
    <w:lvl w:ilvl="0" w:tplc="26C01A4A">
      <w:start w:val="2"/>
      <w:numFmt w:val="bullet"/>
      <w:lvlText w:val="-"/>
      <w:lvlJc w:val="left"/>
      <w:pPr>
        <w:ind w:left="10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5">
    <w:nsid w:val="54BD19EC"/>
    <w:multiLevelType w:val="hybridMultilevel"/>
    <w:tmpl w:val="748A6146"/>
    <w:lvl w:ilvl="0" w:tplc="CD445E70">
      <w:numFmt w:val="bullet"/>
      <w:lvlText w:val="-"/>
      <w:lvlJc w:val="left"/>
      <w:pPr>
        <w:ind w:left="17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5A023D4D"/>
    <w:multiLevelType w:val="hybridMultilevel"/>
    <w:tmpl w:val="AB60F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E2E0A"/>
    <w:multiLevelType w:val="hybridMultilevel"/>
    <w:tmpl w:val="47FE3DA8"/>
    <w:lvl w:ilvl="0" w:tplc="2DC8C5E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65C17057"/>
    <w:multiLevelType w:val="hybridMultilevel"/>
    <w:tmpl w:val="ED28A52A"/>
    <w:lvl w:ilvl="0" w:tplc="E50450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6254173"/>
    <w:multiLevelType w:val="multilevel"/>
    <w:tmpl w:val="8B3269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0">
    <w:nsid w:val="7974280A"/>
    <w:multiLevelType w:val="hybridMultilevel"/>
    <w:tmpl w:val="9C66620E"/>
    <w:lvl w:ilvl="0" w:tplc="88E063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6"/>
  </w:num>
  <w:num w:numId="5">
    <w:abstractNumId w:val="3"/>
  </w:num>
  <w:num w:numId="6">
    <w:abstractNumId w:val="11"/>
  </w:num>
  <w:num w:numId="7">
    <w:abstractNumId w:val="18"/>
  </w:num>
  <w:num w:numId="8">
    <w:abstractNumId w:val="12"/>
  </w:num>
  <w:num w:numId="9">
    <w:abstractNumId w:val="17"/>
  </w:num>
  <w:num w:numId="10">
    <w:abstractNumId w:val="7"/>
  </w:num>
  <w:num w:numId="11">
    <w:abstractNumId w:val="19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16"/>
  </w:num>
  <w:num w:numId="19">
    <w:abstractNumId w:val="13"/>
  </w:num>
  <w:num w:numId="20">
    <w:abstractNumId w:val="9"/>
  </w:num>
  <w:num w:numId="2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E5630"/>
    <w:rsid w:val="0000101B"/>
    <w:rsid w:val="00001C27"/>
    <w:rsid w:val="0000214D"/>
    <w:rsid w:val="000034C5"/>
    <w:rsid w:val="00006050"/>
    <w:rsid w:val="00006A9A"/>
    <w:rsid w:val="000115B5"/>
    <w:rsid w:val="00011883"/>
    <w:rsid w:val="00013E12"/>
    <w:rsid w:val="0001416A"/>
    <w:rsid w:val="000162DC"/>
    <w:rsid w:val="00026624"/>
    <w:rsid w:val="00031EBC"/>
    <w:rsid w:val="00033EE6"/>
    <w:rsid w:val="00035A80"/>
    <w:rsid w:val="00037DDB"/>
    <w:rsid w:val="00041C8C"/>
    <w:rsid w:val="00041DF9"/>
    <w:rsid w:val="000422EA"/>
    <w:rsid w:val="0004771A"/>
    <w:rsid w:val="00060912"/>
    <w:rsid w:val="00061FF7"/>
    <w:rsid w:val="00073EAA"/>
    <w:rsid w:val="000742BF"/>
    <w:rsid w:val="000774E2"/>
    <w:rsid w:val="000845D1"/>
    <w:rsid w:val="000911EE"/>
    <w:rsid w:val="00091312"/>
    <w:rsid w:val="00093E87"/>
    <w:rsid w:val="000B2741"/>
    <w:rsid w:val="000B4A2A"/>
    <w:rsid w:val="000B6EBE"/>
    <w:rsid w:val="000C311E"/>
    <w:rsid w:val="000C5160"/>
    <w:rsid w:val="000C6898"/>
    <w:rsid w:val="000C6C2C"/>
    <w:rsid w:val="000E1015"/>
    <w:rsid w:val="000E2C8C"/>
    <w:rsid w:val="000E6F24"/>
    <w:rsid w:val="000E7E0E"/>
    <w:rsid w:val="000F1C71"/>
    <w:rsid w:val="000F46F6"/>
    <w:rsid w:val="000F595A"/>
    <w:rsid w:val="000F5C62"/>
    <w:rsid w:val="00100C7F"/>
    <w:rsid w:val="00103DB6"/>
    <w:rsid w:val="0011223A"/>
    <w:rsid w:val="001161A3"/>
    <w:rsid w:val="0011652C"/>
    <w:rsid w:val="001238C2"/>
    <w:rsid w:val="001261C2"/>
    <w:rsid w:val="00130888"/>
    <w:rsid w:val="00140231"/>
    <w:rsid w:val="00141BD6"/>
    <w:rsid w:val="001437C4"/>
    <w:rsid w:val="001442AC"/>
    <w:rsid w:val="00144869"/>
    <w:rsid w:val="00147EB6"/>
    <w:rsid w:val="00153778"/>
    <w:rsid w:val="00155B6A"/>
    <w:rsid w:val="00161C00"/>
    <w:rsid w:val="00166DBD"/>
    <w:rsid w:val="001719FB"/>
    <w:rsid w:val="001757A9"/>
    <w:rsid w:val="00183244"/>
    <w:rsid w:val="00187963"/>
    <w:rsid w:val="0019036A"/>
    <w:rsid w:val="00192CF9"/>
    <w:rsid w:val="001931A6"/>
    <w:rsid w:val="00194BEA"/>
    <w:rsid w:val="00197356"/>
    <w:rsid w:val="001A3BC6"/>
    <w:rsid w:val="001B08CF"/>
    <w:rsid w:val="001B2BBD"/>
    <w:rsid w:val="001B41B0"/>
    <w:rsid w:val="001B576E"/>
    <w:rsid w:val="001B7D3B"/>
    <w:rsid w:val="001C08B6"/>
    <w:rsid w:val="001C129C"/>
    <w:rsid w:val="001C1CA5"/>
    <w:rsid w:val="001C2F2B"/>
    <w:rsid w:val="001C3890"/>
    <w:rsid w:val="001C4FA2"/>
    <w:rsid w:val="001C596A"/>
    <w:rsid w:val="001D04ED"/>
    <w:rsid w:val="001D2459"/>
    <w:rsid w:val="001E3B13"/>
    <w:rsid w:val="001E43BE"/>
    <w:rsid w:val="001E5630"/>
    <w:rsid w:val="001F0C08"/>
    <w:rsid w:val="001F342E"/>
    <w:rsid w:val="001F63FF"/>
    <w:rsid w:val="00201566"/>
    <w:rsid w:val="00203597"/>
    <w:rsid w:val="002043A5"/>
    <w:rsid w:val="002047AD"/>
    <w:rsid w:val="00205B2A"/>
    <w:rsid w:val="0021142D"/>
    <w:rsid w:val="0021252C"/>
    <w:rsid w:val="00216F30"/>
    <w:rsid w:val="002225E2"/>
    <w:rsid w:val="00222DDC"/>
    <w:rsid w:val="002305F0"/>
    <w:rsid w:val="00232ED8"/>
    <w:rsid w:val="00236354"/>
    <w:rsid w:val="00241C94"/>
    <w:rsid w:val="00242F0A"/>
    <w:rsid w:val="00243CBB"/>
    <w:rsid w:val="002556E6"/>
    <w:rsid w:val="00261106"/>
    <w:rsid w:val="00263E20"/>
    <w:rsid w:val="002643B2"/>
    <w:rsid w:val="00265C27"/>
    <w:rsid w:val="00271E93"/>
    <w:rsid w:val="00273A1A"/>
    <w:rsid w:val="00275B1E"/>
    <w:rsid w:val="00280419"/>
    <w:rsid w:val="002825E6"/>
    <w:rsid w:val="00283510"/>
    <w:rsid w:val="00283743"/>
    <w:rsid w:val="002837D3"/>
    <w:rsid w:val="00283F94"/>
    <w:rsid w:val="00291F4A"/>
    <w:rsid w:val="00294D73"/>
    <w:rsid w:val="00295081"/>
    <w:rsid w:val="002969E7"/>
    <w:rsid w:val="002B128D"/>
    <w:rsid w:val="002B4133"/>
    <w:rsid w:val="002B5796"/>
    <w:rsid w:val="002C01DD"/>
    <w:rsid w:val="002C0AAE"/>
    <w:rsid w:val="002C1A4B"/>
    <w:rsid w:val="002C219E"/>
    <w:rsid w:val="002C2237"/>
    <w:rsid w:val="002C5B07"/>
    <w:rsid w:val="002C5E44"/>
    <w:rsid w:val="002D34CF"/>
    <w:rsid w:val="002D543B"/>
    <w:rsid w:val="002D6C0A"/>
    <w:rsid w:val="002E02B7"/>
    <w:rsid w:val="002E0778"/>
    <w:rsid w:val="002E15BA"/>
    <w:rsid w:val="002E326D"/>
    <w:rsid w:val="002E3FFB"/>
    <w:rsid w:val="002E4DF2"/>
    <w:rsid w:val="002E7C82"/>
    <w:rsid w:val="002F03F2"/>
    <w:rsid w:val="002F5ADB"/>
    <w:rsid w:val="00301484"/>
    <w:rsid w:val="00303915"/>
    <w:rsid w:val="00310832"/>
    <w:rsid w:val="00311553"/>
    <w:rsid w:val="00311A14"/>
    <w:rsid w:val="00314810"/>
    <w:rsid w:val="00316AB6"/>
    <w:rsid w:val="00317EC0"/>
    <w:rsid w:val="00323DC2"/>
    <w:rsid w:val="0032401B"/>
    <w:rsid w:val="00325DAC"/>
    <w:rsid w:val="00325F3D"/>
    <w:rsid w:val="0033211E"/>
    <w:rsid w:val="003336CC"/>
    <w:rsid w:val="003342DD"/>
    <w:rsid w:val="00337A45"/>
    <w:rsid w:val="00343635"/>
    <w:rsid w:val="00351047"/>
    <w:rsid w:val="0035676B"/>
    <w:rsid w:val="003653E4"/>
    <w:rsid w:val="00365AB2"/>
    <w:rsid w:val="00371350"/>
    <w:rsid w:val="003726E7"/>
    <w:rsid w:val="0037354B"/>
    <w:rsid w:val="003739FC"/>
    <w:rsid w:val="00373F2A"/>
    <w:rsid w:val="003748E2"/>
    <w:rsid w:val="00374B0B"/>
    <w:rsid w:val="00376C83"/>
    <w:rsid w:val="00385BC7"/>
    <w:rsid w:val="00391E9E"/>
    <w:rsid w:val="00394B24"/>
    <w:rsid w:val="003953AE"/>
    <w:rsid w:val="00396F39"/>
    <w:rsid w:val="00397961"/>
    <w:rsid w:val="00397ABB"/>
    <w:rsid w:val="003A60F4"/>
    <w:rsid w:val="003B203E"/>
    <w:rsid w:val="003B647D"/>
    <w:rsid w:val="003C4A53"/>
    <w:rsid w:val="003E37F6"/>
    <w:rsid w:val="003F022F"/>
    <w:rsid w:val="003F0FA9"/>
    <w:rsid w:val="003F109D"/>
    <w:rsid w:val="003F4DCA"/>
    <w:rsid w:val="003F5801"/>
    <w:rsid w:val="00400D9E"/>
    <w:rsid w:val="00406099"/>
    <w:rsid w:val="004076D9"/>
    <w:rsid w:val="00407B72"/>
    <w:rsid w:val="00414E3D"/>
    <w:rsid w:val="00416E1D"/>
    <w:rsid w:val="00425F23"/>
    <w:rsid w:val="00425FEB"/>
    <w:rsid w:val="00431CDD"/>
    <w:rsid w:val="004436B6"/>
    <w:rsid w:val="00446FD5"/>
    <w:rsid w:val="00450CD3"/>
    <w:rsid w:val="00453B68"/>
    <w:rsid w:val="004556D1"/>
    <w:rsid w:val="00461354"/>
    <w:rsid w:val="00462963"/>
    <w:rsid w:val="00463595"/>
    <w:rsid w:val="00471BD7"/>
    <w:rsid w:val="004753A3"/>
    <w:rsid w:val="00476F6E"/>
    <w:rsid w:val="004825B4"/>
    <w:rsid w:val="00483708"/>
    <w:rsid w:val="00486B28"/>
    <w:rsid w:val="0048708C"/>
    <w:rsid w:val="00490BAE"/>
    <w:rsid w:val="0049215A"/>
    <w:rsid w:val="004929CE"/>
    <w:rsid w:val="00492F5E"/>
    <w:rsid w:val="00493868"/>
    <w:rsid w:val="0049636C"/>
    <w:rsid w:val="004A036F"/>
    <w:rsid w:val="004A2233"/>
    <w:rsid w:val="004B0035"/>
    <w:rsid w:val="004C0105"/>
    <w:rsid w:val="004C7ABA"/>
    <w:rsid w:val="004D0653"/>
    <w:rsid w:val="004D734F"/>
    <w:rsid w:val="004E1A6E"/>
    <w:rsid w:val="004E1EBE"/>
    <w:rsid w:val="004E43B6"/>
    <w:rsid w:val="004F34FB"/>
    <w:rsid w:val="004F78D5"/>
    <w:rsid w:val="00500C32"/>
    <w:rsid w:val="00506ECE"/>
    <w:rsid w:val="00513751"/>
    <w:rsid w:val="005137B0"/>
    <w:rsid w:val="00520FE5"/>
    <w:rsid w:val="00521156"/>
    <w:rsid w:val="0052352A"/>
    <w:rsid w:val="00524975"/>
    <w:rsid w:val="00524E20"/>
    <w:rsid w:val="005260C2"/>
    <w:rsid w:val="00526204"/>
    <w:rsid w:val="00527DDF"/>
    <w:rsid w:val="00531A45"/>
    <w:rsid w:val="00534120"/>
    <w:rsid w:val="005353A0"/>
    <w:rsid w:val="00537BF7"/>
    <w:rsid w:val="00537F68"/>
    <w:rsid w:val="005436C8"/>
    <w:rsid w:val="00544056"/>
    <w:rsid w:val="00547E46"/>
    <w:rsid w:val="005518A2"/>
    <w:rsid w:val="00553D4A"/>
    <w:rsid w:val="00557435"/>
    <w:rsid w:val="00561651"/>
    <w:rsid w:val="00570ED9"/>
    <w:rsid w:val="005757ED"/>
    <w:rsid w:val="00580AC1"/>
    <w:rsid w:val="00583322"/>
    <w:rsid w:val="00584D72"/>
    <w:rsid w:val="00587C2C"/>
    <w:rsid w:val="00587D94"/>
    <w:rsid w:val="005A1CCB"/>
    <w:rsid w:val="005A3303"/>
    <w:rsid w:val="005B598C"/>
    <w:rsid w:val="005C0F80"/>
    <w:rsid w:val="005C3179"/>
    <w:rsid w:val="005C73B4"/>
    <w:rsid w:val="005C7B0E"/>
    <w:rsid w:val="005D0C1D"/>
    <w:rsid w:val="005D3151"/>
    <w:rsid w:val="005D4D38"/>
    <w:rsid w:val="005F14FF"/>
    <w:rsid w:val="005F48CE"/>
    <w:rsid w:val="00601854"/>
    <w:rsid w:val="00603C7A"/>
    <w:rsid w:val="0060474D"/>
    <w:rsid w:val="0060695D"/>
    <w:rsid w:val="00613F05"/>
    <w:rsid w:val="00615890"/>
    <w:rsid w:val="00615943"/>
    <w:rsid w:val="00621FCA"/>
    <w:rsid w:val="0062341A"/>
    <w:rsid w:val="006262EE"/>
    <w:rsid w:val="00635A5B"/>
    <w:rsid w:val="00635C0F"/>
    <w:rsid w:val="006363DC"/>
    <w:rsid w:val="00647CAA"/>
    <w:rsid w:val="006529AF"/>
    <w:rsid w:val="00653A3E"/>
    <w:rsid w:val="00655FD2"/>
    <w:rsid w:val="006568F7"/>
    <w:rsid w:val="00663854"/>
    <w:rsid w:val="00671D70"/>
    <w:rsid w:val="0068083D"/>
    <w:rsid w:val="006809D5"/>
    <w:rsid w:val="00683556"/>
    <w:rsid w:val="0068659C"/>
    <w:rsid w:val="00690D70"/>
    <w:rsid w:val="006964A5"/>
    <w:rsid w:val="006A104E"/>
    <w:rsid w:val="006A2A0D"/>
    <w:rsid w:val="006A32C7"/>
    <w:rsid w:val="006A34E9"/>
    <w:rsid w:val="006A7181"/>
    <w:rsid w:val="006B27DF"/>
    <w:rsid w:val="006C030E"/>
    <w:rsid w:val="006D466E"/>
    <w:rsid w:val="006D62D0"/>
    <w:rsid w:val="006E439C"/>
    <w:rsid w:val="006E51D7"/>
    <w:rsid w:val="006F37F1"/>
    <w:rsid w:val="0070247C"/>
    <w:rsid w:val="00702742"/>
    <w:rsid w:val="0070788B"/>
    <w:rsid w:val="00707F27"/>
    <w:rsid w:val="00714EB8"/>
    <w:rsid w:val="00715E66"/>
    <w:rsid w:val="00720180"/>
    <w:rsid w:val="00724974"/>
    <w:rsid w:val="00724E10"/>
    <w:rsid w:val="007271C7"/>
    <w:rsid w:val="00733C4D"/>
    <w:rsid w:val="00734A40"/>
    <w:rsid w:val="00735F8B"/>
    <w:rsid w:val="007416FB"/>
    <w:rsid w:val="00744694"/>
    <w:rsid w:val="00750966"/>
    <w:rsid w:val="0075792D"/>
    <w:rsid w:val="0076000F"/>
    <w:rsid w:val="00762718"/>
    <w:rsid w:val="00764133"/>
    <w:rsid w:val="00766A66"/>
    <w:rsid w:val="00767905"/>
    <w:rsid w:val="0077384A"/>
    <w:rsid w:val="00783265"/>
    <w:rsid w:val="00786FE9"/>
    <w:rsid w:val="00790336"/>
    <w:rsid w:val="00790AE6"/>
    <w:rsid w:val="00797E16"/>
    <w:rsid w:val="007A04A7"/>
    <w:rsid w:val="007A6698"/>
    <w:rsid w:val="007A78DB"/>
    <w:rsid w:val="007B1DBF"/>
    <w:rsid w:val="007B57D2"/>
    <w:rsid w:val="007B6EE4"/>
    <w:rsid w:val="007C0135"/>
    <w:rsid w:val="007C198B"/>
    <w:rsid w:val="007C31F4"/>
    <w:rsid w:val="007C37E5"/>
    <w:rsid w:val="007C7AAE"/>
    <w:rsid w:val="007D1243"/>
    <w:rsid w:val="007D167E"/>
    <w:rsid w:val="007D5771"/>
    <w:rsid w:val="007D7FA0"/>
    <w:rsid w:val="007E03ED"/>
    <w:rsid w:val="007E1A9F"/>
    <w:rsid w:val="007E1E7C"/>
    <w:rsid w:val="007E72C2"/>
    <w:rsid w:val="00800A1C"/>
    <w:rsid w:val="008014DC"/>
    <w:rsid w:val="00801838"/>
    <w:rsid w:val="0080213D"/>
    <w:rsid w:val="00802852"/>
    <w:rsid w:val="00803C3E"/>
    <w:rsid w:val="008060EE"/>
    <w:rsid w:val="00806142"/>
    <w:rsid w:val="00812B0B"/>
    <w:rsid w:val="00813127"/>
    <w:rsid w:val="008243F9"/>
    <w:rsid w:val="0082512E"/>
    <w:rsid w:val="00825814"/>
    <w:rsid w:val="008327E0"/>
    <w:rsid w:val="008359B9"/>
    <w:rsid w:val="008374DE"/>
    <w:rsid w:val="00840326"/>
    <w:rsid w:val="008476B9"/>
    <w:rsid w:val="00852808"/>
    <w:rsid w:val="00852C52"/>
    <w:rsid w:val="0085362E"/>
    <w:rsid w:val="0085777B"/>
    <w:rsid w:val="00857AEE"/>
    <w:rsid w:val="00864B65"/>
    <w:rsid w:val="008667E3"/>
    <w:rsid w:val="0087202B"/>
    <w:rsid w:val="00876021"/>
    <w:rsid w:val="00884145"/>
    <w:rsid w:val="00884A4B"/>
    <w:rsid w:val="00884B9B"/>
    <w:rsid w:val="008855F8"/>
    <w:rsid w:val="008927CE"/>
    <w:rsid w:val="00897341"/>
    <w:rsid w:val="008A236B"/>
    <w:rsid w:val="008A721F"/>
    <w:rsid w:val="008B2872"/>
    <w:rsid w:val="008B6188"/>
    <w:rsid w:val="008B6663"/>
    <w:rsid w:val="008B7B71"/>
    <w:rsid w:val="008C2FE7"/>
    <w:rsid w:val="008C3913"/>
    <w:rsid w:val="008C5801"/>
    <w:rsid w:val="008D2B6B"/>
    <w:rsid w:val="008D473B"/>
    <w:rsid w:val="008E23D6"/>
    <w:rsid w:val="008E59DA"/>
    <w:rsid w:val="008E5EF6"/>
    <w:rsid w:val="008E7639"/>
    <w:rsid w:val="008F4E46"/>
    <w:rsid w:val="00903FD3"/>
    <w:rsid w:val="0090442A"/>
    <w:rsid w:val="0090501A"/>
    <w:rsid w:val="00905AE6"/>
    <w:rsid w:val="00910098"/>
    <w:rsid w:val="00914D1A"/>
    <w:rsid w:val="00917CCF"/>
    <w:rsid w:val="00925AFE"/>
    <w:rsid w:val="0092706B"/>
    <w:rsid w:val="00930DB2"/>
    <w:rsid w:val="00931BDF"/>
    <w:rsid w:val="00935B01"/>
    <w:rsid w:val="009364BE"/>
    <w:rsid w:val="00936697"/>
    <w:rsid w:val="00945D03"/>
    <w:rsid w:val="00947C0A"/>
    <w:rsid w:val="00954C29"/>
    <w:rsid w:val="00957C13"/>
    <w:rsid w:val="00963233"/>
    <w:rsid w:val="0096396D"/>
    <w:rsid w:val="00963DFD"/>
    <w:rsid w:val="009644C8"/>
    <w:rsid w:val="009669AF"/>
    <w:rsid w:val="009675A4"/>
    <w:rsid w:val="0097574A"/>
    <w:rsid w:val="00976D04"/>
    <w:rsid w:val="00980073"/>
    <w:rsid w:val="00980482"/>
    <w:rsid w:val="0098190A"/>
    <w:rsid w:val="00981E9B"/>
    <w:rsid w:val="0099051B"/>
    <w:rsid w:val="0099374C"/>
    <w:rsid w:val="009A3383"/>
    <w:rsid w:val="009A4CC7"/>
    <w:rsid w:val="009A5465"/>
    <w:rsid w:val="009B05B1"/>
    <w:rsid w:val="009B15FD"/>
    <w:rsid w:val="009D379B"/>
    <w:rsid w:val="009D592C"/>
    <w:rsid w:val="009D5D99"/>
    <w:rsid w:val="009E4866"/>
    <w:rsid w:val="009E4EA2"/>
    <w:rsid w:val="009F3696"/>
    <w:rsid w:val="009F7928"/>
    <w:rsid w:val="00A10482"/>
    <w:rsid w:val="00A1056A"/>
    <w:rsid w:val="00A13896"/>
    <w:rsid w:val="00A140AB"/>
    <w:rsid w:val="00A1559B"/>
    <w:rsid w:val="00A161DB"/>
    <w:rsid w:val="00A17565"/>
    <w:rsid w:val="00A20EB8"/>
    <w:rsid w:val="00A22714"/>
    <w:rsid w:val="00A22C75"/>
    <w:rsid w:val="00A2366A"/>
    <w:rsid w:val="00A31B31"/>
    <w:rsid w:val="00A31FA4"/>
    <w:rsid w:val="00A343CC"/>
    <w:rsid w:val="00A36CEC"/>
    <w:rsid w:val="00A42627"/>
    <w:rsid w:val="00A42F0A"/>
    <w:rsid w:val="00A51D24"/>
    <w:rsid w:val="00A526AA"/>
    <w:rsid w:val="00A53A8D"/>
    <w:rsid w:val="00A54FA1"/>
    <w:rsid w:val="00A55A19"/>
    <w:rsid w:val="00A57D91"/>
    <w:rsid w:val="00A62DBF"/>
    <w:rsid w:val="00A6735A"/>
    <w:rsid w:val="00A70419"/>
    <w:rsid w:val="00A70AEB"/>
    <w:rsid w:val="00A7253B"/>
    <w:rsid w:val="00A72615"/>
    <w:rsid w:val="00A744BE"/>
    <w:rsid w:val="00A776BE"/>
    <w:rsid w:val="00A832CE"/>
    <w:rsid w:val="00A8768B"/>
    <w:rsid w:val="00A93BCC"/>
    <w:rsid w:val="00A95892"/>
    <w:rsid w:val="00A964EB"/>
    <w:rsid w:val="00A9790A"/>
    <w:rsid w:val="00AA2A65"/>
    <w:rsid w:val="00AA2BB9"/>
    <w:rsid w:val="00AA42CA"/>
    <w:rsid w:val="00AA4BC5"/>
    <w:rsid w:val="00AA792E"/>
    <w:rsid w:val="00AB0B68"/>
    <w:rsid w:val="00AB11CA"/>
    <w:rsid w:val="00AB73B7"/>
    <w:rsid w:val="00AC113F"/>
    <w:rsid w:val="00AC550F"/>
    <w:rsid w:val="00AC6C66"/>
    <w:rsid w:val="00AD29B5"/>
    <w:rsid w:val="00AD3ECE"/>
    <w:rsid w:val="00AE3400"/>
    <w:rsid w:val="00AE3F16"/>
    <w:rsid w:val="00AE7770"/>
    <w:rsid w:val="00AE7D9C"/>
    <w:rsid w:val="00AF0604"/>
    <w:rsid w:val="00B00976"/>
    <w:rsid w:val="00B01C79"/>
    <w:rsid w:val="00B10169"/>
    <w:rsid w:val="00B10A6C"/>
    <w:rsid w:val="00B1668E"/>
    <w:rsid w:val="00B17454"/>
    <w:rsid w:val="00B17922"/>
    <w:rsid w:val="00B21146"/>
    <w:rsid w:val="00B21B17"/>
    <w:rsid w:val="00B21C3E"/>
    <w:rsid w:val="00B27BC2"/>
    <w:rsid w:val="00B3060B"/>
    <w:rsid w:val="00B319F3"/>
    <w:rsid w:val="00B31B23"/>
    <w:rsid w:val="00B3501E"/>
    <w:rsid w:val="00B35F16"/>
    <w:rsid w:val="00B36305"/>
    <w:rsid w:val="00B36C91"/>
    <w:rsid w:val="00B4075B"/>
    <w:rsid w:val="00B40AC3"/>
    <w:rsid w:val="00B45199"/>
    <w:rsid w:val="00B467C4"/>
    <w:rsid w:val="00B46C10"/>
    <w:rsid w:val="00B47A85"/>
    <w:rsid w:val="00B526B6"/>
    <w:rsid w:val="00B57151"/>
    <w:rsid w:val="00B57F64"/>
    <w:rsid w:val="00B65D7F"/>
    <w:rsid w:val="00B71630"/>
    <w:rsid w:val="00B7170F"/>
    <w:rsid w:val="00B733BD"/>
    <w:rsid w:val="00B74D02"/>
    <w:rsid w:val="00B7673E"/>
    <w:rsid w:val="00B80C8D"/>
    <w:rsid w:val="00B8195E"/>
    <w:rsid w:val="00B829F8"/>
    <w:rsid w:val="00B83767"/>
    <w:rsid w:val="00B84661"/>
    <w:rsid w:val="00B86979"/>
    <w:rsid w:val="00B9293C"/>
    <w:rsid w:val="00B94E8C"/>
    <w:rsid w:val="00BA08BC"/>
    <w:rsid w:val="00BA3E79"/>
    <w:rsid w:val="00BA3F22"/>
    <w:rsid w:val="00BA528F"/>
    <w:rsid w:val="00BA69D1"/>
    <w:rsid w:val="00BA72D9"/>
    <w:rsid w:val="00BB45B8"/>
    <w:rsid w:val="00BC2EDC"/>
    <w:rsid w:val="00BC4CE6"/>
    <w:rsid w:val="00BC4F1F"/>
    <w:rsid w:val="00BD09F1"/>
    <w:rsid w:val="00BD13A2"/>
    <w:rsid w:val="00BD2D59"/>
    <w:rsid w:val="00BD77C4"/>
    <w:rsid w:val="00BE040D"/>
    <w:rsid w:val="00BE1E60"/>
    <w:rsid w:val="00BE3C0B"/>
    <w:rsid w:val="00BE4130"/>
    <w:rsid w:val="00BE4595"/>
    <w:rsid w:val="00BE797D"/>
    <w:rsid w:val="00BF11B0"/>
    <w:rsid w:val="00BF2AAC"/>
    <w:rsid w:val="00BF763A"/>
    <w:rsid w:val="00C000EF"/>
    <w:rsid w:val="00C02D80"/>
    <w:rsid w:val="00C05EC6"/>
    <w:rsid w:val="00C07BE5"/>
    <w:rsid w:val="00C102CA"/>
    <w:rsid w:val="00C10D82"/>
    <w:rsid w:val="00C132A6"/>
    <w:rsid w:val="00C1442A"/>
    <w:rsid w:val="00C159C1"/>
    <w:rsid w:val="00C1714F"/>
    <w:rsid w:val="00C25BBE"/>
    <w:rsid w:val="00C40D16"/>
    <w:rsid w:val="00C41A18"/>
    <w:rsid w:val="00C427D5"/>
    <w:rsid w:val="00C43EDB"/>
    <w:rsid w:val="00C46D3D"/>
    <w:rsid w:val="00C55D61"/>
    <w:rsid w:val="00C70329"/>
    <w:rsid w:val="00C77C70"/>
    <w:rsid w:val="00C80CF0"/>
    <w:rsid w:val="00C818C4"/>
    <w:rsid w:val="00C957EE"/>
    <w:rsid w:val="00C975D9"/>
    <w:rsid w:val="00CA3FB2"/>
    <w:rsid w:val="00CB538B"/>
    <w:rsid w:val="00CB7BB6"/>
    <w:rsid w:val="00CC754C"/>
    <w:rsid w:val="00CD366C"/>
    <w:rsid w:val="00CD5E1D"/>
    <w:rsid w:val="00CD647A"/>
    <w:rsid w:val="00CE435A"/>
    <w:rsid w:val="00CE54A3"/>
    <w:rsid w:val="00CE78C7"/>
    <w:rsid w:val="00CE7C7B"/>
    <w:rsid w:val="00CF2D80"/>
    <w:rsid w:val="00CF7212"/>
    <w:rsid w:val="00D001F3"/>
    <w:rsid w:val="00D066AE"/>
    <w:rsid w:val="00D06DC3"/>
    <w:rsid w:val="00D1145B"/>
    <w:rsid w:val="00D11E12"/>
    <w:rsid w:val="00D1341E"/>
    <w:rsid w:val="00D1344D"/>
    <w:rsid w:val="00D14AE9"/>
    <w:rsid w:val="00D16828"/>
    <w:rsid w:val="00D2086A"/>
    <w:rsid w:val="00D214BC"/>
    <w:rsid w:val="00D22EC5"/>
    <w:rsid w:val="00D24461"/>
    <w:rsid w:val="00D26830"/>
    <w:rsid w:val="00D357A3"/>
    <w:rsid w:val="00D40984"/>
    <w:rsid w:val="00D5102A"/>
    <w:rsid w:val="00D51560"/>
    <w:rsid w:val="00D51563"/>
    <w:rsid w:val="00D56199"/>
    <w:rsid w:val="00D6054B"/>
    <w:rsid w:val="00D60C5E"/>
    <w:rsid w:val="00D623A3"/>
    <w:rsid w:val="00D659CA"/>
    <w:rsid w:val="00D66D49"/>
    <w:rsid w:val="00D67040"/>
    <w:rsid w:val="00D72ACD"/>
    <w:rsid w:val="00D74E6F"/>
    <w:rsid w:val="00D76785"/>
    <w:rsid w:val="00D8767C"/>
    <w:rsid w:val="00D901D2"/>
    <w:rsid w:val="00D926DD"/>
    <w:rsid w:val="00D96D6B"/>
    <w:rsid w:val="00D96FAF"/>
    <w:rsid w:val="00DA0821"/>
    <w:rsid w:val="00DA138A"/>
    <w:rsid w:val="00DA29E6"/>
    <w:rsid w:val="00DA2C04"/>
    <w:rsid w:val="00DA3A30"/>
    <w:rsid w:val="00DB0F7E"/>
    <w:rsid w:val="00DB2336"/>
    <w:rsid w:val="00DB4426"/>
    <w:rsid w:val="00DB4BAF"/>
    <w:rsid w:val="00DB718D"/>
    <w:rsid w:val="00DC00A9"/>
    <w:rsid w:val="00DC5C5A"/>
    <w:rsid w:val="00DC76CC"/>
    <w:rsid w:val="00DD1180"/>
    <w:rsid w:val="00DD3334"/>
    <w:rsid w:val="00DE1306"/>
    <w:rsid w:val="00DE134C"/>
    <w:rsid w:val="00DE3284"/>
    <w:rsid w:val="00DE606E"/>
    <w:rsid w:val="00DE7F9B"/>
    <w:rsid w:val="00DF04B6"/>
    <w:rsid w:val="00DF23D9"/>
    <w:rsid w:val="00DF4467"/>
    <w:rsid w:val="00DF6C49"/>
    <w:rsid w:val="00DF7ED9"/>
    <w:rsid w:val="00E0275C"/>
    <w:rsid w:val="00E02897"/>
    <w:rsid w:val="00E20AF4"/>
    <w:rsid w:val="00E2353E"/>
    <w:rsid w:val="00E410F7"/>
    <w:rsid w:val="00E440F0"/>
    <w:rsid w:val="00E45AAF"/>
    <w:rsid w:val="00E4623B"/>
    <w:rsid w:val="00E47B2B"/>
    <w:rsid w:val="00E5188C"/>
    <w:rsid w:val="00E51B46"/>
    <w:rsid w:val="00E630D7"/>
    <w:rsid w:val="00E74892"/>
    <w:rsid w:val="00E7551F"/>
    <w:rsid w:val="00E77E19"/>
    <w:rsid w:val="00E80DE8"/>
    <w:rsid w:val="00E81B17"/>
    <w:rsid w:val="00E84092"/>
    <w:rsid w:val="00E85AD7"/>
    <w:rsid w:val="00E86C1D"/>
    <w:rsid w:val="00E9133A"/>
    <w:rsid w:val="00E964CB"/>
    <w:rsid w:val="00EA7AFE"/>
    <w:rsid w:val="00EB1222"/>
    <w:rsid w:val="00EB2930"/>
    <w:rsid w:val="00EB2AF3"/>
    <w:rsid w:val="00EB393B"/>
    <w:rsid w:val="00EB3D64"/>
    <w:rsid w:val="00EB6F39"/>
    <w:rsid w:val="00EC0F54"/>
    <w:rsid w:val="00EC2DF6"/>
    <w:rsid w:val="00EC56C0"/>
    <w:rsid w:val="00EC58AD"/>
    <w:rsid w:val="00EC62E1"/>
    <w:rsid w:val="00ED0A7F"/>
    <w:rsid w:val="00ED11B9"/>
    <w:rsid w:val="00ED4647"/>
    <w:rsid w:val="00ED6ABC"/>
    <w:rsid w:val="00ED74B4"/>
    <w:rsid w:val="00EE0660"/>
    <w:rsid w:val="00EE4FD1"/>
    <w:rsid w:val="00EE5914"/>
    <w:rsid w:val="00EE703D"/>
    <w:rsid w:val="00EF0783"/>
    <w:rsid w:val="00EF14FB"/>
    <w:rsid w:val="00EF593D"/>
    <w:rsid w:val="00EF5E7D"/>
    <w:rsid w:val="00EF72AC"/>
    <w:rsid w:val="00F05DA7"/>
    <w:rsid w:val="00F06A52"/>
    <w:rsid w:val="00F11A19"/>
    <w:rsid w:val="00F11CE1"/>
    <w:rsid w:val="00F16A32"/>
    <w:rsid w:val="00F209DA"/>
    <w:rsid w:val="00F22AA6"/>
    <w:rsid w:val="00F32846"/>
    <w:rsid w:val="00F35D69"/>
    <w:rsid w:val="00F4234C"/>
    <w:rsid w:val="00F42A45"/>
    <w:rsid w:val="00F42ABC"/>
    <w:rsid w:val="00F438E2"/>
    <w:rsid w:val="00F46052"/>
    <w:rsid w:val="00F54AD7"/>
    <w:rsid w:val="00F54C79"/>
    <w:rsid w:val="00F60130"/>
    <w:rsid w:val="00F601F2"/>
    <w:rsid w:val="00F64EF2"/>
    <w:rsid w:val="00F70FF3"/>
    <w:rsid w:val="00F718ED"/>
    <w:rsid w:val="00F77353"/>
    <w:rsid w:val="00F81B22"/>
    <w:rsid w:val="00F92D42"/>
    <w:rsid w:val="00FA2305"/>
    <w:rsid w:val="00FA7DFB"/>
    <w:rsid w:val="00FB25A3"/>
    <w:rsid w:val="00FB55EB"/>
    <w:rsid w:val="00FB5D35"/>
    <w:rsid w:val="00FB69C6"/>
    <w:rsid w:val="00FB7FA6"/>
    <w:rsid w:val="00FC298A"/>
    <w:rsid w:val="00FC736B"/>
    <w:rsid w:val="00FD4142"/>
    <w:rsid w:val="00FE1BB7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6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D4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92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7922"/>
  </w:style>
  <w:style w:type="paragraph" w:styleId="a6">
    <w:name w:val="footer"/>
    <w:basedOn w:val="a"/>
    <w:rsid w:val="008374DE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5137B0"/>
    <w:rPr>
      <w:rFonts w:ascii="Tahoma" w:hAnsi="Tahoma"/>
      <w:sz w:val="16"/>
      <w:szCs w:val="18"/>
    </w:rPr>
  </w:style>
  <w:style w:type="table" w:styleId="a8">
    <w:name w:val="Table Grid"/>
    <w:basedOn w:val="a1"/>
    <w:rsid w:val="00B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3265"/>
    <w:pPr>
      <w:ind w:left="720"/>
      <w:contextualSpacing/>
    </w:pPr>
  </w:style>
  <w:style w:type="character" w:styleId="aa">
    <w:name w:val="Emphasis"/>
    <w:basedOn w:val="a0"/>
    <w:qFormat/>
    <w:rsid w:val="00373F2A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464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annotation reference"/>
    <w:basedOn w:val="a0"/>
    <w:rsid w:val="00C975D9"/>
    <w:rPr>
      <w:sz w:val="16"/>
      <w:szCs w:val="18"/>
    </w:rPr>
  </w:style>
  <w:style w:type="paragraph" w:styleId="ac">
    <w:name w:val="annotation text"/>
    <w:basedOn w:val="a"/>
    <w:link w:val="ad"/>
    <w:rsid w:val="00C975D9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rsid w:val="00C975D9"/>
    <w:rPr>
      <w:szCs w:val="25"/>
    </w:rPr>
  </w:style>
  <w:style w:type="paragraph" w:styleId="ae">
    <w:name w:val="annotation subject"/>
    <w:basedOn w:val="ac"/>
    <w:next w:val="ac"/>
    <w:link w:val="af"/>
    <w:rsid w:val="00C975D9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rsid w:val="00C975D9"/>
    <w:rPr>
      <w:b/>
      <w:bCs/>
    </w:rPr>
  </w:style>
  <w:style w:type="character" w:styleId="af0">
    <w:name w:val="Hyperlink"/>
    <w:basedOn w:val="a0"/>
    <w:rsid w:val="00CB7BB6"/>
    <w:rPr>
      <w:color w:val="0000FF" w:themeColor="hyperlink"/>
      <w:u w:val="single"/>
    </w:rPr>
  </w:style>
  <w:style w:type="character" w:customStyle="1" w:styleId="a4">
    <w:name w:val="หัวกระดาษ อักขระ"/>
    <w:basedOn w:val="a0"/>
    <w:link w:val="a3"/>
    <w:uiPriority w:val="99"/>
    <w:rsid w:val="002F5ADB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05DC-3162-44F2-B34A-C3BF0E46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การประชุมคณะกรรมการบริหารความเสี่ยงและควบคุมภายในของ อ</vt:lpstr>
      <vt:lpstr>การประชุมคณะกรรมการบริหารความเสี่ยงและควบคุมภายในของ อ</vt:lpstr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การประชุมคณะกรรมการบริหารความเสี่ยงและควบคุมภายในของ อ</dc:title>
  <dc:creator>SUREEPORN</dc:creator>
  <cp:lastModifiedBy>SVOA</cp:lastModifiedBy>
  <cp:revision>3</cp:revision>
  <cp:lastPrinted>2015-10-12T04:03:00Z</cp:lastPrinted>
  <dcterms:created xsi:type="dcterms:W3CDTF">2015-12-01T04:43:00Z</dcterms:created>
  <dcterms:modified xsi:type="dcterms:W3CDTF">2015-12-01T06:15:00Z</dcterms:modified>
</cp:coreProperties>
</file>