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13C" w:rsidRPr="00BF0845" w:rsidRDefault="00124932" w:rsidP="0038013C">
      <w:pPr>
        <w:jc w:val="center"/>
        <w:rPr>
          <w:rFonts w:ascii="Angsana New" w:hAnsi="Angsana New" w:cs="FreesiaUPC"/>
          <w:b/>
          <w:bCs/>
          <w:color w:val="FF0000"/>
          <w:sz w:val="36"/>
          <w:szCs w:val="36"/>
        </w:rPr>
      </w:pPr>
      <w:r>
        <w:rPr>
          <w:rFonts w:ascii="Angsana New" w:hAnsi="Angsana New" w:cs="FreesiaUPC"/>
          <w:b/>
          <w:bCs/>
          <w:noProof/>
          <w:color w:val="FF0000"/>
          <w:sz w:val="30"/>
          <w:szCs w:val="30"/>
          <w:lang w:eastAsia="ko-K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16.15pt;margin-top:13.7pt;width:82.65pt;height:41.4pt;z-index:251660288;mso-position-horizontal-relative:text;mso-position-vertical-relative:text" wrapcoords="-77 0 -77 21440 21600 21440 21600 0 -77 0">
            <v:imagedata r:id="rId9" o:title=""/>
          </v:shape>
          <o:OLEObject Type="Embed" ProgID="MSPhotoEd.3" ShapeID="_x0000_s1026" DrawAspect="Content" ObjectID="_1578907900" r:id="rId10"/>
        </w:pict>
      </w:r>
      <w:r w:rsidR="00230C48" w:rsidRPr="00F76B71">
        <w:rPr>
          <w:noProof/>
        </w:rPr>
        <w:drawing>
          <wp:anchor distT="0" distB="0" distL="114300" distR="114300" simplePos="0" relativeHeight="251665408" behindDoc="0" locked="0" layoutInCell="1" allowOverlap="1" wp14:anchorId="745CEDDE" wp14:editId="2C1E5DED">
            <wp:simplePos x="0" y="0"/>
            <wp:positionH relativeFrom="column">
              <wp:posOffset>2105025</wp:posOffset>
            </wp:positionH>
            <wp:positionV relativeFrom="paragraph">
              <wp:posOffset>74930</wp:posOffset>
            </wp:positionV>
            <wp:extent cx="1751330" cy="704850"/>
            <wp:effectExtent l="0" t="0" r="1270" b="0"/>
            <wp:wrapNone/>
            <wp:docPr id="15" name="Picture 15" descr="logo25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7" descr="logo254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2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33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0C48">
        <w:rPr>
          <w:rFonts w:ascii="TH SarabunIT๙" w:hAnsi="TH SarabunIT๙" w:cs="TH SarabunIT๙"/>
          <w:noProof/>
          <w:color w:val="0000FF"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240625BD" wp14:editId="1AE298EE">
            <wp:simplePos x="0" y="0"/>
            <wp:positionH relativeFrom="column">
              <wp:posOffset>1170305</wp:posOffset>
            </wp:positionH>
            <wp:positionV relativeFrom="paragraph">
              <wp:posOffset>102870</wp:posOffset>
            </wp:positionV>
            <wp:extent cx="793115" cy="744220"/>
            <wp:effectExtent l="0" t="0" r="6985" b="0"/>
            <wp:wrapNone/>
            <wp:docPr id="17" name="Picture 28" descr="Sepo_Logo - t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Sepo_Logo - tran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115" cy="74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8013C" w:rsidRPr="00BF0845" w:rsidRDefault="0038013C" w:rsidP="0038013C">
      <w:pPr>
        <w:jc w:val="center"/>
        <w:rPr>
          <w:rFonts w:ascii="Angsana New" w:hAnsi="Angsana New" w:cs="FreesiaUPC"/>
          <w:b/>
          <w:bCs/>
          <w:color w:val="FF0000"/>
          <w:sz w:val="36"/>
          <w:szCs w:val="36"/>
        </w:rPr>
      </w:pPr>
    </w:p>
    <w:p w:rsidR="0038013C" w:rsidRPr="00800C54" w:rsidRDefault="0038013C" w:rsidP="0038013C">
      <w:pPr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</w:p>
    <w:p w:rsidR="0038013C" w:rsidRPr="00800C54" w:rsidRDefault="0038013C" w:rsidP="0038013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00C54">
        <w:rPr>
          <w:rFonts w:ascii="TH SarabunPSK" w:hAnsi="TH SarabunPSK" w:cs="TH SarabunPSK"/>
          <w:b/>
          <w:bCs/>
          <w:sz w:val="36"/>
          <w:szCs w:val="36"/>
          <w:cs/>
        </w:rPr>
        <w:t xml:space="preserve">แบบสอบถาม  </w:t>
      </w:r>
    </w:p>
    <w:p w:rsidR="0038013C" w:rsidRPr="00800C54" w:rsidRDefault="0038013C" w:rsidP="0038013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00C54">
        <w:rPr>
          <w:rFonts w:ascii="TH SarabunPSK" w:hAnsi="TH SarabunPSK" w:cs="TH SarabunPSK"/>
          <w:b/>
          <w:bCs/>
          <w:sz w:val="36"/>
          <w:szCs w:val="36"/>
          <w:cs/>
        </w:rPr>
        <w:t xml:space="preserve">เพื่อประกอบการพิจารณารางวัลรัฐวิสาหกิจดีเด่น </w:t>
      </w:r>
      <w:r w:rsidR="00BB1524" w:rsidRPr="00522800">
        <w:rPr>
          <w:rFonts w:ascii="TH SarabunPSK" w:hAnsi="TH SarabunPSK" w:cs="TH SarabunPSK"/>
          <w:b/>
          <w:bCs/>
          <w:sz w:val="36"/>
          <w:szCs w:val="36"/>
          <w:cs/>
        </w:rPr>
        <w:t>ประจำปี</w:t>
      </w:r>
      <w:r w:rsidR="00BB1524" w:rsidRPr="00800C54">
        <w:rPr>
          <w:rFonts w:ascii="TH SarabunPSK" w:hAnsi="TH SarabunPSK" w:cs="TH SarabunPSK"/>
          <w:b/>
          <w:bCs/>
          <w:sz w:val="36"/>
          <w:szCs w:val="36"/>
          <w:cs/>
        </w:rPr>
        <w:t xml:space="preserve">บัญชี </w:t>
      </w:r>
      <w:r w:rsidR="00BB1524" w:rsidRPr="00800C54">
        <w:rPr>
          <w:rFonts w:ascii="TH SarabunPSK" w:hAnsi="TH SarabunPSK" w:cs="TH SarabunPSK"/>
          <w:b/>
          <w:bCs/>
          <w:sz w:val="36"/>
          <w:szCs w:val="36"/>
        </w:rPr>
        <w:t>256</w:t>
      </w:r>
      <w:r w:rsidR="00BB1524">
        <w:rPr>
          <w:rFonts w:ascii="TH SarabunPSK" w:hAnsi="TH SarabunPSK" w:cs="TH SarabunPSK" w:hint="cs"/>
          <w:b/>
          <w:bCs/>
          <w:sz w:val="36"/>
          <w:szCs w:val="36"/>
          <w:cs/>
        </w:rPr>
        <w:t>1</w:t>
      </w:r>
    </w:p>
    <w:p w:rsidR="0038013C" w:rsidRPr="00800C54" w:rsidRDefault="0038013C" w:rsidP="0038013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00C54">
        <w:rPr>
          <w:rFonts w:ascii="TH SarabunPSK" w:hAnsi="TH SarabunPSK" w:cs="TH SarabunPSK"/>
          <w:b/>
          <w:bCs/>
          <w:sz w:val="36"/>
          <w:szCs w:val="36"/>
          <w:cs/>
        </w:rPr>
        <w:t>(</w:t>
      </w:r>
      <w:r w:rsidR="00525F16" w:rsidRPr="00525F16">
        <w:rPr>
          <w:rFonts w:ascii="TH SarabunPSK" w:hAnsi="TH SarabunPSK" w:cs="TH SarabunPSK"/>
          <w:b/>
          <w:bCs/>
          <w:sz w:val="36"/>
          <w:szCs w:val="36"/>
          <w:cs/>
        </w:rPr>
        <w:t>ด้านการตรวจสอบภายใน</w:t>
      </w:r>
      <w:r w:rsidRPr="00522800">
        <w:rPr>
          <w:rFonts w:ascii="TH SarabunPSK" w:hAnsi="TH SarabunPSK" w:cs="TH SarabunPSK"/>
          <w:b/>
          <w:bCs/>
          <w:sz w:val="36"/>
          <w:szCs w:val="36"/>
          <w:cs/>
        </w:rPr>
        <w:t xml:space="preserve">) </w:t>
      </w:r>
    </w:p>
    <w:p w:rsidR="0038013C" w:rsidRPr="00026EC1" w:rsidRDefault="0038013C" w:rsidP="0038013C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26EC1">
        <w:rPr>
          <w:rFonts w:ascii="TH SarabunPSK" w:hAnsi="TH SarabunPSK" w:cs="TH SarabunPSK"/>
          <w:b/>
          <w:bCs/>
          <w:sz w:val="32"/>
          <w:szCs w:val="32"/>
          <w:cs/>
        </w:rPr>
        <w:t>สำหรับ</w:t>
      </w:r>
    </w:p>
    <w:p w:rsidR="0038013C" w:rsidRPr="00800C54" w:rsidRDefault="00BD18B7" w:rsidP="0038013C">
      <w:pPr>
        <w:jc w:val="center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รัฐวิสาหกิจ</w:t>
      </w:r>
      <w:r>
        <w:rPr>
          <w:rFonts w:ascii="TH SarabunPSK" w:hAnsi="TH SarabunPSK" w:cs="TH SarabunPSK"/>
          <w:b/>
          <w:bCs/>
          <w:sz w:val="30"/>
          <w:szCs w:val="30"/>
        </w:rPr>
        <w:t xml:space="preserve"> :</w:t>
      </w:r>
      <w:r w:rsidR="0038013C" w:rsidRPr="00800C54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="0038013C" w:rsidRPr="00800C54">
        <w:rPr>
          <w:rFonts w:ascii="TH SarabunPSK" w:hAnsi="TH SarabunPSK" w:cs="TH SarabunPSK"/>
          <w:b/>
          <w:bCs/>
          <w:sz w:val="30"/>
          <w:szCs w:val="30"/>
        </w:rPr>
        <w:t>………………………………</w:t>
      </w:r>
      <w:r w:rsidR="00230C48">
        <w:rPr>
          <w:rFonts w:ascii="TH SarabunPSK" w:hAnsi="TH SarabunPSK" w:cs="TH SarabunPSK"/>
          <w:b/>
          <w:bCs/>
          <w:sz w:val="30"/>
          <w:szCs w:val="30"/>
        </w:rPr>
        <w:t>………………</w:t>
      </w:r>
      <w:r w:rsidR="0038013C" w:rsidRPr="00800C54">
        <w:rPr>
          <w:rFonts w:ascii="TH SarabunPSK" w:hAnsi="TH SarabunPSK" w:cs="TH SarabunPSK"/>
          <w:b/>
          <w:bCs/>
          <w:sz w:val="30"/>
          <w:szCs w:val="30"/>
        </w:rPr>
        <w:t>…………….</w:t>
      </w:r>
    </w:p>
    <w:p w:rsidR="0038013C" w:rsidRPr="00800C54" w:rsidRDefault="0038013C" w:rsidP="0038013C">
      <w:pPr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800C54">
        <w:rPr>
          <w:rFonts w:ascii="TH SarabunPSK" w:hAnsi="TH SarabunPSK" w:cs="TH SarabunPSK"/>
          <w:b/>
          <w:bCs/>
          <w:sz w:val="30"/>
          <w:szCs w:val="30"/>
          <w:cs/>
        </w:rPr>
        <w:t>ผู้ประสานงาน........................</w:t>
      </w:r>
      <w:r w:rsidR="00230C48">
        <w:rPr>
          <w:rFonts w:ascii="TH SarabunPSK" w:hAnsi="TH SarabunPSK" w:cs="TH SarabunPSK" w:hint="cs"/>
          <w:b/>
          <w:bCs/>
          <w:sz w:val="30"/>
          <w:szCs w:val="30"/>
          <w:cs/>
        </w:rPr>
        <w:t>........................</w:t>
      </w:r>
      <w:r w:rsidRPr="00800C54">
        <w:rPr>
          <w:rFonts w:ascii="TH SarabunPSK" w:hAnsi="TH SarabunPSK" w:cs="TH SarabunPSK"/>
          <w:b/>
          <w:bCs/>
          <w:sz w:val="30"/>
          <w:szCs w:val="30"/>
          <w:cs/>
        </w:rPr>
        <w:t>................</w:t>
      </w:r>
      <w:r w:rsidR="00026EC1">
        <w:rPr>
          <w:rFonts w:ascii="TH SarabunPSK" w:hAnsi="TH SarabunPSK" w:cs="TH SarabunPSK" w:hint="cs"/>
          <w:b/>
          <w:bCs/>
          <w:sz w:val="30"/>
          <w:szCs w:val="30"/>
          <w:cs/>
        </w:rPr>
        <w:t>............................</w:t>
      </w:r>
      <w:r w:rsidRPr="00800C54">
        <w:rPr>
          <w:rFonts w:ascii="TH SarabunPSK" w:hAnsi="TH SarabunPSK" w:cs="TH SarabunPSK"/>
          <w:b/>
          <w:bCs/>
          <w:sz w:val="30"/>
          <w:szCs w:val="30"/>
          <w:cs/>
        </w:rPr>
        <w:t>.. เบอร์ติดต่อ........</w:t>
      </w:r>
      <w:r w:rsidR="00026EC1">
        <w:rPr>
          <w:rFonts w:ascii="TH SarabunPSK" w:hAnsi="TH SarabunPSK" w:cs="TH SarabunPSK" w:hint="cs"/>
          <w:b/>
          <w:bCs/>
          <w:sz w:val="30"/>
          <w:szCs w:val="30"/>
          <w:cs/>
        </w:rPr>
        <w:t>..........</w:t>
      </w:r>
      <w:r w:rsidRPr="00800C54">
        <w:rPr>
          <w:rFonts w:ascii="TH SarabunPSK" w:hAnsi="TH SarabunPSK" w:cs="TH SarabunPSK"/>
          <w:b/>
          <w:bCs/>
          <w:sz w:val="30"/>
          <w:szCs w:val="30"/>
          <w:cs/>
        </w:rPr>
        <w:t>...................</w:t>
      </w:r>
    </w:p>
    <w:p w:rsidR="0038013C" w:rsidRPr="00800C54" w:rsidRDefault="0038013C" w:rsidP="0038013C">
      <w:pPr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800C54">
        <w:rPr>
          <w:rFonts w:ascii="TH SarabunPSK" w:hAnsi="TH SarabunPSK" w:cs="TH SarabunPSK"/>
          <w:b/>
          <w:bCs/>
          <w:sz w:val="30"/>
          <w:szCs w:val="30"/>
        </w:rPr>
        <w:t>E-Mail</w:t>
      </w:r>
      <w:proofErr w:type="gramStart"/>
      <w:r w:rsidRPr="00800C54">
        <w:rPr>
          <w:rFonts w:ascii="TH SarabunPSK" w:hAnsi="TH SarabunPSK" w:cs="TH SarabunPSK"/>
          <w:b/>
          <w:bCs/>
          <w:sz w:val="30"/>
          <w:szCs w:val="30"/>
        </w:rPr>
        <w:t>:................................................</w:t>
      </w:r>
      <w:r w:rsidR="00026EC1">
        <w:rPr>
          <w:rFonts w:ascii="TH SarabunPSK" w:hAnsi="TH SarabunPSK" w:cs="TH SarabunPSK"/>
          <w:b/>
          <w:bCs/>
          <w:sz w:val="30"/>
          <w:szCs w:val="30"/>
        </w:rPr>
        <w:t>................</w:t>
      </w:r>
      <w:r w:rsidRPr="00800C54">
        <w:rPr>
          <w:rFonts w:ascii="TH SarabunPSK" w:hAnsi="TH SarabunPSK" w:cs="TH SarabunPSK"/>
          <w:b/>
          <w:bCs/>
          <w:sz w:val="30"/>
          <w:szCs w:val="30"/>
        </w:rPr>
        <w:t>.......................</w:t>
      </w:r>
      <w:proofErr w:type="gramEnd"/>
    </w:p>
    <w:p w:rsidR="0038013C" w:rsidRPr="00800C54" w:rsidRDefault="0038013C" w:rsidP="0038013C">
      <w:pPr>
        <w:jc w:val="center"/>
        <w:rPr>
          <w:rFonts w:ascii="TH SarabunPSK" w:hAnsi="TH SarabunPSK" w:cs="TH SarabunPSK"/>
          <w:b/>
          <w:bCs/>
          <w:sz w:val="30"/>
          <w:szCs w:val="30"/>
        </w:rPr>
      </w:pPr>
    </w:p>
    <w:tbl>
      <w:tblPr>
        <w:tblW w:w="964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9648"/>
      </w:tblGrid>
      <w:tr w:rsidR="0038013C" w:rsidRPr="00800C54" w:rsidTr="00025F81">
        <w:tc>
          <w:tcPr>
            <w:tcW w:w="9648" w:type="dxa"/>
          </w:tcPr>
          <w:p w:rsidR="0038013C" w:rsidRPr="00800C54" w:rsidRDefault="0038013C" w:rsidP="00025F8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38013C" w:rsidRPr="00935EC8" w:rsidRDefault="0038013C" w:rsidP="00025F81">
            <w:pPr>
              <w:tabs>
                <w:tab w:val="left" w:pos="4140"/>
              </w:tabs>
              <w:rPr>
                <w:rFonts w:ascii="TH SarabunPSK" w:hAnsi="TH SarabunPSK" w:cs="TH SarabunPSK"/>
                <w:sz w:val="28"/>
              </w:rPr>
            </w:pPr>
            <w:r w:rsidRPr="00800C5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  </w:t>
            </w:r>
            <w:r w:rsidRPr="00935EC8">
              <w:rPr>
                <w:rFonts w:ascii="TH SarabunPSK" w:hAnsi="TH SarabunPSK" w:cs="TH SarabunPSK"/>
                <w:sz w:val="28"/>
                <w:cs/>
              </w:rPr>
              <w:t>คำชี้แจง</w:t>
            </w:r>
          </w:p>
          <w:p w:rsidR="00935EC8" w:rsidRDefault="00935EC8" w:rsidP="00935EC8">
            <w:pPr>
              <w:numPr>
                <w:ilvl w:val="0"/>
                <w:numId w:val="1"/>
              </w:numPr>
              <w:spacing w:line="288" w:lineRule="auto"/>
              <w:jc w:val="thaiDistribute"/>
              <w:rPr>
                <w:rFonts w:ascii="TH SarabunPSK" w:hAnsi="TH SarabunPSK" w:cs="TH SarabunPSK"/>
                <w:sz w:val="28"/>
              </w:rPr>
            </w:pPr>
            <w:r w:rsidRPr="00935EC8">
              <w:rPr>
                <w:rFonts w:ascii="TH SarabunPSK" w:hAnsi="TH SarabunPSK" w:cs="TH SarabunPSK"/>
                <w:sz w:val="28"/>
                <w:cs/>
              </w:rPr>
              <w:t xml:space="preserve">รางวัลรัฐวิสาหกิจดีเด่นประจำปีบัญชี 2561 </w:t>
            </w:r>
            <w:r w:rsidRPr="00935EC8">
              <w:rPr>
                <w:rFonts w:ascii="TH SarabunPSK" w:hAnsi="TH SarabunPSK" w:cs="TH SarabunPSK" w:hint="cs"/>
                <w:sz w:val="28"/>
                <w:cs/>
              </w:rPr>
              <w:t>จะพิจารณา</w:t>
            </w:r>
            <w:r w:rsidR="00522800">
              <w:rPr>
                <w:rFonts w:ascii="TH SarabunPSK" w:hAnsi="TH SarabunPSK" w:cs="TH SarabunPSK" w:hint="cs"/>
                <w:sz w:val="28"/>
                <w:cs/>
              </w:rPr>
              <w:t>จาก</w:t>
            </w:r>
            <w:r w:rsidRPr="00935EC8">
              <w:rPr>
                <w:rFonts w:ascii="TH SarabunPSK" w:hAnsi="TH SarabunPSK" w:cs="TH SarabunPSK" w:hint="cs"/>
                <w:sz w:val="28"/>
                <w:cs/>
              </w:rPr>
              <w:t>การดำเนินงานของรัฐวิสาหกิจ</w:t>
            </w:r>
            <w:r>
              <w:rPr>
                <w:rFonts w:ascii="TH SarabunPSK" w:hAnsi="TH SarabunPSK" w:cs="TH SarabunPSK" w:hint="cs"/>
                <w:sz w:val="28"/>
                <w:cs/>
              </w:rPr>
              <w:t>สำหรับ</w:t>
            </w:r>
            <w:r w:rsidRPr="00935EC8">
              <w:rPr>
                <w:rFonts w:ascii="TH SarabunPSK" w:hAnsi="TH SarabunPSK" w:cs="TH SarabunPSK" w:hint="cs"/>
                <w:sz w:val="28"/>
                <w:cs/>
              </w:rPr>
              <w:t>ปีบัญชี 2560</w:t>
            </w:r>
          </w:p>
          <w:p w:rsidR="0038013C" w:rsidRDefault="0038013C" w:rsidP="00025F81">
            <w:pPr>
              <w:numPr>
                <w:ilvl w:val="0"/>
                <w:numId w:val="1"/>
              </w:numPr>
              <w:spacing w:line="288" w:lineRule="auto"/>
              <w:jc w:val="thaiDistribute"/>
              <w:rPr>
                <w:rFonts w:ascii="TH SarabunPSK" w:hAnsi="TH SarabunPSK" w:cs="TH SarabunPSK"/>
                <w:sz w:val="28"/>
              </w:rPr>
            </w:pPr>
            <w:r w:rsidRPr="00935EC8">
              <w:rPr>
                <w:rFonts w:ascii="TH SarabunPSK" w:hAnsi="TH SarabunPSK" w:cs="TH SarabunPSK"/>
                <w:sz w:val="28"/>
                <w:cs/>
              </w:rPr>
              <w:t xml:space="preserve">ในการพิจารณาการดำเนินงานจะพิจารณาหลักฐานที่สามารถอ้างอิงได้ </w:t>
            </w:r>
          </w:p>
          <w:p w:rsidR="0038013C" w:rsidRPr="00935EC8" w:rsidRDefault="0038013C" w:rsidP="00025F81">
            <w:pPr>
              <w:numPr>
                <w:ilvl w:val="0"/>
                <w:numId w:val="1"/>
              </w:numPr>
              <w:spacing w:line="288" w:lineRule="auto"/>
              <w:jc w:val="thaiDistribute"/>
              <w:rPr>
                <w:rFonts w:ascii="TH SarabunPSK" w:hAnsi="TH SarabunPSK" w:cs="TH SarabunPSK"/>
                <w:sz w:val="28"/>
              </w:rPr>
            </w:pPr>
            <w:r w:rsidRPr="00935EC8">
              <w:rPr>
                <w:rFonts w:ascii="TH SarabunPSK" w:hAnsi="TH SarabunPSK" w:cs="TH SarabunPSK"/>
                <w:sz w:val="28"/>
                <w:cs/>
              </w:rPr>
              <w:t>สำหรับเอกสาร ประกอบการตอบแบบสอบถาม หลักฐานสนับสนุน และข้อมูลเพิ่มเติมเพื่อใช้ในการอ้างอิง</w:t>
            </w:r>
            <w:r w:rsidR="00230C48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935EC8">
              <w:rPr>
                <w:rFonts w:ascii="TH SarabunPSK" w:hAnsi="TH SarabunPSK" w:cs="TH SarabunPSK"/>
                <w:sz w:val="28"/>
                <w:cs/>
              </w:rPr>
              <w:t xml:space="preserve">กรุณานำส่งโดยจัดเรียงเอกสารให้สอดคล้องตามเลขที่เอกสารที่ระบุ  </w:t>
            </w:r>
          </w:p>
          <w:p w:rsidR="00935EC8" w:rsidRPr="00935EC8" w:rsidRDefault="0038013C" w:rsidP="00D91608">
            <w:pPr>
              <w:numPr>
                <w:ilvl w:val="0"/>
                <w:numId w:val="1"/>
              </w:numPr>
              <w:spacing w:after="240" w:line="288" w:lineRule="auto"/>
              <w:jc w:val="thaiDistribute"/>
              <w:rPr>
                <w:rFonts w:ascii="TH SarabunPSK" w:hAnsi="TH SarabunPSK" w:cs="TH SarabunPSK"/>
                <w:sz w:val="28"/>
              </w:rPr>
            </w:pPr>
            <w:r w:rsidRPr="00935EC8">
              <w:rPr>
                <w:rFonts w:ascii="TH SarabunPSK" w:hAnsi="TH SarabunPSK" w:cs="TH SarabunPSK"/>
                <w:sz w:val="28"/>
                <w:cs/>
              </w:rPr>
              <w:t>รัฐวิสาหกิจ ไม่จำเป็นต้องส่งเอกสารอ้างอิงหลายชุดในกรณีที่เอกสาร 1 ชุด สาม</w:t>
            </w:r>
            <w:r w:rsidR="00025F81" w:rsidRPr="00935EC8">
              <w:rPr>
                <w:rFonts w:ascii="TH SarabunPSK" w:hAnsi="TH SarabunPSK" w:cs="TH SarabunPSK"/>
                <w:sz w:val="28"/>
                <w:cs/>
              </w:rPr>
              <w:t>ารถตอบประเด็นคำถามได้หลายหัวข้อ</w:t>
            </w:r>
            <w:r w:rsidRPr="00935EC8">
              <w:rPr>
                <w:rFonts w:ascii="TH SarabunPSK" w:hAnsi="TH SarabunPSK" w:cs="TH SarabunPSK"/>
                <w:sz w:val="28"/>
                <w:cs/>
              </w:rPr>
              <w:t>ขอให้รัฐวิสาหกิจจัดส่งเอกสารเพียงชุดเดียว</w:t>
            </w:r>
            <w:r w:rsidRPr="00935EC8">
              <w:rPr>
                <w:rFonts w:ascii="TH SarabunPSK" w:hAnsi="TH SarabunPSK" w:cs="TH SarabunPSK"/>
                <w:sz w:val="28"/>
              </w:rPr>
              <w:t xml:space="preserve"> </w:t>
            </w:r>
            <w:r w:rsidRPr="00935EC8">
              <w:rPr>
                <w:rFonts w:ascii="TH SarabunPSK" w:hAnsi="TH SarabunPSK" w:cs="TH SarabunPSK"/>
                <w:sz w:val="28"/>
                <w:cs/>
              </w:rPr>
              <w:t>โดยระบุ เอกสารประกอบลำดับที่อ้างถึงก่อนเป็นหลัก</w:t>
            </w:r>
          </w:p>
        </w:tc>
      </w:tr>
    </w:tbl>
    <w:p w:rsidR="00935EC8" w:rsidRPr="00F772FD" w:rsidRDefault="00935EC8" w:rsidP="00935EC8">
      <w:pPr>
        <w:spacing w:before="100" w:beforeAutospacing="1" w:after="100" w:afterAutospacing="1"/>
        <w:ind w:firstLine="360"/>
        <w:jc w:val="thaiDistribute"/>
        <w:rPr>
          <w:rFonts w:ascii="TH SarabunPSK" w:hAnsi="TH SarabunPSK" w:cs="TH SarabunPSK"/>
          <w:b/>
          <w:bCs/>
          <w:color w:val="000000" w:themeColor="text1"/>
          <w:spacing w:val="-4"/>
          <w:sz w:val="28"/>
          <w:cs/>
        </w:rPr>
      </w:pP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cs/>
        </w:rPr>
        <w:t>ทั้งนี้ขอให้ส่งเอกสาร</w:t>
      </w:r>
      <w:r w:rsidRPr="00F772FD">
        <w:rPr>
          <w:rFonts w:ascii="TH SarabunPSK" w:hAnsi="TH SarabunPSK" w:cs="TH SarabunPSK" w:hint="cs"/>
          <w:b/>
          <w:bCs/>
          <w:color w:val="000000" w:themeColor="text1"/>
          <w:spacing w:val="-4"/>
          <w:sz w:val="28"/>
          <w:cs/>
        </w:rPr>
        <w:t>เพิ่มเติม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cs/>
        </w:rPr>
        <w:t>ใน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u w:val="single"/>
          <w:cs/>
        </w:rPr>
        <w:t>รูปแบบ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u w:val="single"/>
        </w:rPr>
        <w:t xml:space="preserve"> CD</w:t>
      </w:r>
      <w:r w:rsidRPr="00F772FD">
        <w:rPr>
          <w:rFonts w:ascii="TH SarabunPSK" w:hAnsi="TH SarabunPSK" w:cs="TH SarabunPSK" w:hint="cs"/>
          <w:b/>
          <w:bCs/>
          <w:color w:val="000000" w:themeColor="text1"/>
          <w:spacing w:val="-4"/>
          <w:sz w:val="28"/>
          <w:u w:val="single"/>
          <w:cs/>
        </w:rPr>
        <w:t xml:space="preserve"> หรือ 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u w:val="single"/>
        </w:rPr>
        <w:t>DVD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</w:rPr>
        <w:t xml:space="preserve"> </w:t>
      </w:r>
      <w:r w:rsidRPr="00F772FD">
        <w:rPr>
          <w:rFonts w:ascii="TH SarabunPSK" w:hAnsi="TH SarabunPSK" w:cs="TH SarabunPSK" w:hint="cs"/>
          <w:b/>
          <w:bCs/>
          <w:color w:val="000000" w:themeColor="text1"/>
          <w:spacing w:val="-4"/>
          <w:sz w:val="28"/>
          <w:cs/>
        </w:rPr>
        <w:t>และ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cs/>
        </w:rPr>
        <w:t>แบบสอบถามเพื่อประกอบการพิจารณารางวัลรัฐวิสาหกิจดีเด่น</w:t>
      </w:r>
      <w:r w:rsidR="00230C48">
        <w:rPr>
          <w:rFonts w:ascii="TH SarabunPSK" w:hAnsi="TH SarabunPSK" w:cs="TH SarabunPSK" w:hint="cs"/>
          <w:b/>
          <w:bCs/>
          <w:color w:val="000000" w:themeColor="text1"/>
          <w:spacing w:val="-4"/>
          <w:sz w:val="28"/>
          <w:u w:val="single"/>
          <w:cs/>
        </w:rPr>
        <w:t xml:space="preserve">          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u w:val="single"/>
          <w:cs/>
        </w:rPr>
        <w:t xml:space="preserve">ในรูปแบบของ 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u w:val="single"/>
        </w:rPr>
        <w:t>Microsoft Word</w:t>
      </w:r>
      <w:r w:rsidR="00F772FD">
        <w:rPr>
          <w:rFonts w:ascii="TH SarabunPSK" w:hAnsi="TH SarabunPSK" w:cs="TH SarabunPSK" w:hint="cs"/>
          <w:b/>
          <w:bCs/>
          <w:color w:val="000000" w:themeColor="text1"/>
          <w:spacing w:val="-4"/>
          <w:sz w:val="28"/>
          <w:cs/>
        </w:rPr>
        <w:t xml:space="preserve"> (ถ้ามี)</w:t>
      </w:r>
    </w:p>
    <w:p w:rsidR="00800C54" w:rsidRPr="00573185" w:rsidRDefault="00800C54" w:rsidP="00D366E2">
      <w:pPr>
        <w:spacing w:line="216" w:lineRule="auto"/>
        <w:jc w:val="thaiDistribute"/>
        <w:rPr>
          <w:rFonts w:ascii="TH SarabunPSK" w:hAnsi="TH SarabunPSK" w:cs="TH SarabunPSK"/>
          <w:sz w:val="28"/>
        </w:rPr>
      </w:pPr>
      <w:r w:rsidRPr="00573185">
        <w:rPr>
          <w:rFonts w:ascii="TH SarabunPSK" w:hAnsi="TH SarabunPSK" w:cs="TH SarabunPSK"/>
          <w:b/>
          <w:bCs/>
          <w:sz w:val="28"/>
          <w:cs/>
        </w:rPr>
        <w:t xml:space="preserve">กรุณาส่งกลับคืนที่: </w:t>
      </w:r>
      <w:r w:rsidRPr="005859CC">
        <w:rPr>
          <w:rFonts w:ascii="TH SarabunPSK" w:hAnsi="TH SarabunPSK" w:cs="TH SarabunPSK"/>
          <w:spacing w:val="-6"/>
          <w:sz w:val="28"/>
          <w:cs/>
        </w:rPr>
        <w:t>ฝ่ายเลขานุการคณะกรรมการตัดสินรางว</w:t>
      </w:r>
      <w:r w:rsidR="005859CC" w:rsidRPr="005859CC">
        <w:rPr>
          <w:rFonts w:ascii="TH SarabunPSK" w:hAnsi="TH SarabunPSK" w:cs="TH SarabunPSK"/>
          <w:spacing w:val="-6"/>
          <w:sz w:val="28"/>
          <w:cs/>
        </w:rPr>
        <w:t>ัลรัฐวิสาหกิจดีเด่น ประจำปี 256</w:t>
      </w:r>
      <w:r w:rsidR="005859CC" w:rsidRPr="005859CC">
        <w:rPr>
          <w:rFonts w:ascii="TH SarabunPSK" w:hAnsi="TH SarabunPSK" w:cs="TH SarabunPSK"/>
          <w:spacing w:val="-6"/>
          <w:sz w:val="28"/>
        </w:rPr>
        <w:t xml:space="preserve">1 </w:t>
      </w:r>
      <w:r w:rsidRPr="005859CC">
        <w:rPr>
          <w:rFonts w:ascii="TH SarabunPSK" w:hAnsi="TH SarabunPSK" w:cs="TH SarabunPSK"/>
          <w:spacing w:val="-6"/>
          <w:sz w:val="28"/>
          <w:cs/>
        </w:rPr>
        <w:t xml:space="preserve">สำนักงานคณะกรรมการนโยบายรัฐวิสาหกิจ ชั้น </w:t>
      </w:r>
      <w:r w:rsidR="00025F81" w:rsidRPr="005859CC">
        <w:rPr>
          <w:rFonts w:ascii="TH SarabunPSK" w:hAnsi="TH SarabunPSK" w:cs="TH SarabunPSK"/>
          <w:spacing w:val="-6"/>
          <w:sz w:val="28"/>
          <w:cs/>
        </w:rPr>
        <w:t>3</w:t>
      </w:r>
      <w:r w:rsidRPr="005859CC">
        <w:rPr>
          <w:rFonts w:ascii="TH SarabunPSK" w:hAnsi="TH SarabunPSK" w:cs="TH SarabunPSK"/>
          <w:spacing w:val="-6"/>
          <w:sz w:val="28"/>
          <w:cs/>
        </w:rPr>
        <w:t xml:space="preserve"> อาคารธนาคารพัฒนาวิสาหกิจขนาดกลางและขนาดย่อมแห่งประเทศไทย</w:t>
      </w:r>
      <w:r w:rsidR="005859CC" w:rsidRPr="005859CC">
        <w:rPr>
          <w:rFonts w:ascii="TH SarabunPSK" w:hAnsi="TH SarabunPSK" w:cs="TH SarabunPSK"/>
          <w:spacing w:val="-6"/>
          <w:sz w:val="28"/>
        </w:rPr>
        <w:t xml:space="preserve"> </w:t>
      </w:r>
      <w:r w:rsidRPr="005859CC">
        <w:rPr>
          <w:rFonts w:ascii="TH SarabunPSK" w:hAnsi="TH SarabunPSK" w:cs="TH SarabunPSK"/>
          <w:spacing w:val="-6"/>
          <w:sz w:val="28"/>
          <w:cs/>
        </w:rPr>
        <w:t xml:space="preserve">ถนนพหลโยธิน เขตพญาไท กรุงเทพฯ </w:t>
      </w:r>
      <w:r w:rsidR="00025F81" w:rsidRPr="005859CC">
        <w:rPr>
          <w:rFonts w:ascii="TH SarabunPSK" w:hAnsi="TH SarabunPSK" w:cs="TH SarabunPSK"/>
          <w:spacing w:val="-6"/>
          <w:sz w:val="28"/>
          <w:cs/>
        </w:rPr>
        <w:t>10400</w:t>
      </w:r>
    </w:p>
    <w:p w:rsidR="00216D70" w:rsidRPr="00A024CF" w:rsidRDefault="00800C54" w:rsidP="005859CC">
      <w:pPr>
        <w:spacing w:before="240"/>
        <w:jc w:val="center"/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</w:rPr>
      </w:pPr>
      <w:r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  <w:cs/>
        </w:rPr>
        <w:t xml:space="preserve">ภายในวันที่ </w:t>
      </w:r>
      <w:r w:rsidR="00C505DA"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</w:rPr>
        <w:t xml:space="preserve">15 </w:t>
      </w:r>
      <w:r w:rsidR="00C505DA" w:rsidRPr="00A024CF">
        <w:rPr>
          <w:rFonts w:ascii="TH SarabunPSK" w:hAnsi="TH SarabunPSK" w:cs="TH SarabunPSK" w:hint="cs"/>
          <w:b/>
          <w:bCs/>
          <w:i/>
          <w:iCs/>
          <w:color w:val="000000" w:themeColor="text1"/>
          <w:spacing w:val="-4"/>
          <w:sz w:val="36"/>
          <w:szCs w:val="36"/>
          <w:u w:val="single"/>
          <w:cs/>
        </w:rPr>
        <w:t>พฤษภาคม</w:t>
      </w:r>
      <w:r w:rsidR="006053B3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</w:rPr>
        <w:t xml:space="preserve"> </w:t>
      </w:r>
      <w:r w:rsidR="009874D9"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</w:rPr>
        <w:t>2561</w:t>
      </w:r>
      <w:r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  <w:cs/>
        </w:rPr>
        <w:t xml:space="preserve"> เวลา</w:t>
      </w:r>
      <w:r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</w:rPr>
        <w:t xml:space="preserve"> 16.00 </w:t>
      </w:r>
      <w:r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  <w:cs/>
        </w:rPr>
        <w:t>น</w:t>
      </w:r>
    </w:p>
    <w:p w:rsidR="00025F81" w:rsidRPr="00025F81" w:rsidRDefault="00025F81" w:rsidP="00573185">
      <w:pPr>
        <w:numPr>
          <w:ilvl w:val="0"/>
          <w:numId w:val="4"/>
        </w:numPr>
        <w:tabs>
          <w:tab w:val="num" w:pos="360"/>
        </w:tabs>
        <w:spacing w:before="240"/>
        <w:ind w:left="360" w:hanging="304"/>
        <w:rPr>
          <w:rFonts w:ascii="TH SarabunPSK" w:hAnsi="TH SarabunPSK" w:cs="TH SarabunPSK"/>
          <w:color w:val="000000"/>
          <w:sz w:val="28"/>
        </w:rPr>
      </w:pPr>
      <w:r w:rsidRPr="00025F81">
        <w:rPr>
          <w:rFonts w:ascii="TH SarabunPSK" w:hAnsi="TH SarabunPSK" w:cs="TH SarabunPSK"/>
          <w:b/>
          <w:bCs/>
          <w:color w:val="000000"/>
          <w:sz w:val="28"/>
          <w:cs/>
        </w:rPr>
        <w:t>หากมีข้อสงสัย โปรดติดต่อ</w:t>
      </w:r>
      <w:r w:rsidRPr="00025F81">
        <w:rPr>
          <w:rFonts w:ascii="TH SarabunPSK" w:hAnsi="TH SarabunPSK" w:cs="TH SarabunPSK"/>
          <w:color w:val="000000"/>
          <w:sz w:val="28"/>
          <w:cs/>
        </w:rPr>
        <w:t xml:space="preserve"> </w:t>
      </w:r>
      <w:r w:rsidRPr="00025F81">
        <w:rPr>
          <w:rFonts w:ascii="TH SarabunPSK" w:hAnsi="TH SarabunPSK" w:cs="TH SarabunPSK"/>
          <w:color w:val="000000"/>
          <w:sz w:val="28"/>
        </w:rPr>
        <w:t xml:space="preserve">: </w:t>
      </w:r>
    </w:p>
    <w:p w:rsidR="00025F81" w:rsidRPr="00025F81" w:rsidRDefault="00025F81" w:rsidP="00D366E2">
      <w:pPr>
        <w:numPr>
          <w:ilvl w:val="0"/>
          <w:numId w:val="5"/>
        </w:numPr>
        <w:spacing w:line="228" w:lineRule="auto"/>
        <w:ind w:right="-180"/>
        <w:jc w:val="thaiDistribute"/>
        <w:rPr>
          <w:rFonts w:ascii="TH SarabunPSK" w:hAnsi="TH SarabunPSK" w:cs="TH SarabunPSK"/>
          <w:color w:val="3333CC"/>
          <w:sz w:val="28"/>
        </w:rPr>
      </w:pPr>
      <w:r w:rsidRPr="00025F81">
        <w:rPr>
          <w:rFonts w:ascii="TH SarabunPSK" w:hAnsi="TH SarabunPSK" w:cs="TH SarabunPSK"/>
          <w:b/>
          <w:bCs/>
          <w:color w:val="3333CC"/>
          <w:sz w:val="28"/>
          <w:cs/>
        </w:rPr>
        <w:t>สำนักงานคณะกรรมการนโยบายรัฐวิสาหกิจ</w:t>
      </w:r>
    </w:p>
    <w:p w:rsidR="00D366E2" w:rsidRPr="00D366E2" w:rsidRDefault="00D366E2" w:rsidP="00D366E2">
      <w:pPr>
        <w:pStyle w:val="ListParagraph"/>
        <w:spacing w:line="228" w:lineRule="auto"/>
        <w:jc w:val="thaiDistribute"/>
        <w:rPr>
          <w:rFonts w:ascii="TH SarabunPSK" w:hAnsi="TH SarabunPSK" w:cs="TH SarabunPSK"/>
          <w:color w:val="000000"/>
          <w:sz w:val="28"/>
        </w:rPr>
      </w:pPr>
      <w:r w:rsidRPr="00D366E2">
        <w:rPr>
          <w:rFonts w:ascii="TH SarabunPSK" w:hAnsi="TH SarabunPSK" w:cs="TH SarabunPSK"/>
          <w:color w:val="000000"/>
          <w:sz w:val="28"/>
          <w:cs/>
        </w:rPr>
        <w:t>นางสาวอุษณีย์ มหากิจศิริ</w:t>
      </w:r>
      <w:r w:rsidRPr="00D366E2">
        <w:rPr>
          <w:rFonts w:ascii="TH SarabunPSK" w:hAnsi="TH SarabunPSK" w:cs="TH SarabunPSK"/>
          <w:color w:val="000000"/>
          <w:sz w:val="28"/>
          <w:cs/>
        </w:rPr>
        <w:tab/>
        <w:t>โทรศัพท์ 02-298-5880-7 ต่อ 2126</w:t>
      </w:r>
      <w:r w:rsidRPr="00D366E2">
        <w:rPr>
          <w:rFonts w:ascii="TH SarabunPSK" w:hAnsi="TH SarabunPSK" w:cs="TH SarabunPSK"/>
          <w:color w:val="000000"/>
          <w:sz w:val="28"/>
        </w:rPr>
        <w:t xml:space="preserve"> E-mail: ausanee_m@sepo.go.th</w:t>
      </w:r>
    </w:p>
    <w:p w:rsidR="00D366E2" w:rsidRPr="00D366E2" w:rsidRDefault="00D366E2" w:rsidP="00D366E2">
      <w:pPr>
        <w:pStyle w:val="ListParagraph"/>
        <w:spacing w:line="228" w:lineRule="auto"/>
        <w:jc w:val="thaiDistribute"/>
        <w:rPr>
          <w:rFonts w:ascii="TH SarabunPSK" w:hAnsi="TH SarabunPSK" w:cs="TH SarabunPSK"/>
          <w:color w:val="000000"/>
          <w:sz w:val="28"/>
        </w:rPr>
      </w:pPr>
      <w:r w:rsidRPr="00D366E2">
        <w:rPr>
          <w:rFonts w:ascii="TH SarabunPSK" w:hAnsi="TH SarabunPSK" w:cs="TH SarabunPSK"/>
          <w:color w:val="000000"/>
          <w:sz w:val="28"/>
          <w:cs/>
        </w:rPr>
        <w:t xml:space="preserve">นายทายาท ชมเชย </w:t>
      </w:r>
      <w:r w:rsidRPr="00D366E2">
        <w:rPr>
          <w:rFonts w:ascii="TH SarabunPSK" w:hAnsi="TH SarabunPSK" w:cs="TH SarabunPSK"/>
          <w:color w:val="000000"/>
          <w:sz w:val="28"/>
          <w:cs/>
        </w:rPr>
        <w:tab/>
        <w:t>โทรศัพท์ 02-298-5880-7 ต่อ 3117</w:t>
      </w:r>
      <w:r w:rsidRPr="00D366E2">
        <w:rPr>
          <w:rFonts w:ascii="TH SarabunPSK" w:hAnsi="TH SarabunPSK" w:cs="TH SarabunPSK"/>
          <w:color w:val="000000"/>
          <w:sz w:val="28"/>
        </w:rPr>
        <w:t xml:space="preserve"> E-mail: tayat_c@sepo.go.th</w:t>
      </w:r>
    </w:p>
    <w:p w:rsidR="00D366E2" w:rsidRPr="00D366E2" w:rsidRDefault="00D366E2" w:rsidP="00D366E2">
      <w:pPr>
        <w:pStyle w:val="ListParagraph"/>
        <w:spacing w:line="228" w:lineRule="auto"/>
        <w:jc w:val="thaiDistribute"/>
        <w:rPr>
          <w:rFonts w:ascii="TH SarabunPSK" w:hAnsi="TH SarabunPSK" w:cs="TH SarabunPSK"/>
          <w:color w:val="000000"/>
          <w:sz w:val="28"/>
        </w:rPr>
      </w:pPr>
      <w:r w:rsidRPr="00D366E2">
        <w:rPr>
          <w:rFonts w:ascii="TH SarabunPSK" w:hAnsi="TH SarabunPSK" w:cs="TH SarabunPSK"/>
          <w:color w:val="000000"/>
          <w:sz w:val="28"/>
          <w:cs/>
        </w:rPr>
        <w:t>นางสาวปนิตา ปฐมมานิศ</w:t>
      </w:r>
      <w:r w:rsidRPr="00D366E2">
        <w:rPr>
          <w:rFonts w:ascii="TH SarabunPSK" w:hAnsi="TH SarabunPSK" w:cs="TH SarabunPSK"/>
          <w:color w:val="000000"/>
          <w:sz w:val="28"/>
          <w:cs/>
        </w:rPr>
        <w:tab/>
        <w:t>โทรศัพท์ 02-298-5880-7 ต่อ 3147</w:t>
      </w:r>
      <w:r w:rsidRPr="00D366E2">
        <w:rPr>
          <w:rFonts w:ascii="TH SarabunPSK" w:hAnsi="TH SarabunPSK" w:cs="TH SarabunPSK"/>
          <w:color w:val="000000"/>
          <w:sz w:val="28"/>
        </w:rPr>
        <w:t xml:space="preserve"> E-mail: panita_p@sepo.go.th</w:t>
      </w:r>
    </w:p>
    <w:p w:rsidR="00D366E2" w:rsidRPr="00D366E2" w:rsidRDefault="00D366E2" w:rsidP="00D366E2">
      <w:pPr>
        <w:pStyle w:val="ListParagraph"/>
        <w:spacing w:line="228" w:lineRule="auto"/>
        <w:jc w:val="thaiDistribute"/>
        <w:rPr>
          <w:rFonts w:ascii="TH SarabunPSK" w:hAnsi="TH SarabunPSK" w:cs="TH SarabunPSK"/>
          <w:color w:val="000000"/>
          <w:sz w:val="28"/>
        </w:rPr>
      </w:pPr>
      <w:r w:rsidRPr="00D366E2">
        <w:rPr>
          <w:rFonts w:ascii="TH SarabunPSK" w:hAnsi="TH SarabunPSK" w:cs="TH SarabunPSK"/>
          <w:color w:val="000000"/>
          <w:sz w:val="28"/>
          <w:cs/>
        </w:rPr>
        <w:t>นายธนรัตน์ ริ้วตระกูลไพบูลย์</w:t>
      </w:r>
      <w:r w:rsidRPr="00D366E2">
        <w:rPr>
          <w:rFonts w:ascii="TH SarabunPSK" w:hAnsi="TH SarabunPSK" w:cs="TH SarabunPSK"/>
          <w:color w:val="000000"/>
          <w:sz w:val="28"/>
          <w:cs/>
        </w:rPr>
        <w:tab/>
        <w:t>โทรศัพท์ 02-298-5880-7 ต่อ 3149</w:t>
      </w:r>
      <w:r w:rsidRPr="00D366E2">
        <w:rPr>
          <w:rFonts w:ascii="TH SarabunPSK" w:hAnsi="TH SarabunPSK" w:cs="TH SarabunPSK"/>
          <w:color w:val="000000"/>
          <w:sz w:val="28"/>
        </w:rPr>
        <w:t xml:space="preserve"> E-mail: thanarat_r@sepo.go.th</w:t>
      </w:r>
    </w:p>
    <w:p w:rsidR="00025F81" w:rsidRPr="00025F81" w:rsidRDefault="00D366E2" w:rsidP="00D366E2">
      <w:pPr>
        <w:pStyle w:val="ListParagraph"/>
        <w:spacing w:line="228" w:lineRule="auto"/>
        <w:ind w:right="-180"/>
        <w:jc w:val="thaiDistribute"/>
        <w:rPr>
          <w:rFonts w:ascii="TH SarabunPSK" w:hAnsi="TH SarabunPSK" w:cs="TH SarabunPSK"/>
          <w:color w:val="000000"/>
          <w:sz w:val="28"/>
        </w:rPr>
      </w:pPr>
      <w:r w:rsidRPr="00A61940">
        <w:rPr>
          <w:rFonts w:ascii="TH SarabunPSK" w:hAnsi="TH SarabunPSK" w:cs="TH SarabunPSK"/>
          <w:color w:val="000000"/>
          <w:sz w:val="28"/>
          <w:cs/>
        </w:rPr>
        <w:t xml:space="preserve">นายวิวัฒน์ แพ่งโยธา </w:t>
      </w:r>
      <w:r w:rsidRPr="00A61940">
        <w:rPr>
          <w:rFonts w:ascii="TH SarabunPSK" w:hAnsi="TH SarabunPSK" w:cs="TH SarabunPSK"/>
          <w:color w:val="000000"/>
          <w:sz w:val="28"/>
          <w:cs/>
        </w:rPr>
        <w:tab/>
        <w:t>โทรศัพท์ 02-298-5880-7 ต่อ 3117</w:t>
      </w:r>
      <w:r w:rsidRPr="00A61940">
        <w:rPr>
          <w:rFonts w:ascii="TH SarabunPSK" w:hAnsi="TH SarabunPSK" w:cs="TH SarabunPSK"/>
          <w:color w:val="000000"/>
          <w:sz w:val="28"/>
        </w:rPr>
        <w:t xml:space="preserve"> E-mail: wiwat_p@sepo.go.th</w:t>
      </w:r>
    </w:p>
    <w:p w:rsidR="00025F81" w:rsidRPr="00025F81" w:rsidRDefault="00025F81" w:rsidP="00D366E2">
      <w:pPr>
        <w:numPr>
          <w:ilvl w:val="0"/>
          <w:numId w:val="5"/>
        </w:numPr>
        <w:spacing w:line="228" w:lineRule="auto"/>
        <w:jc w:val="thaiDistribute"/>
        <w:rPr>
          <w:rFonts w:ascii="TH SarabunPSK" w:hAnsi="TH SarabunPSK" w:cs="TH SarabunPSK"/>
          <w:color w:val="3333CC"/>
          <w:sz w:val="28"/>
        </w:rPr>
      </w:pPr>
      <w:r w:rsidRPr="00025F81">
        <w:rPr>
          <w:rFonts w:ascii="TH SarabunPSK" w:hAnsi="TH SarabunPSK" w:cs="TH SarabunPSK"/>
          <w:b/>
          <w:bCs/>
          <w:color w:val="3333CC"/>
          <w:sz w:val="28"/>
          <w:cs/>
        </w:rPr>
        <w:t>บริษัท ทริส คอร์ปอเรชั่น จำกัด</w:t>
      </w:r>
    </w:p>
    <w:p w:rsidR="00D6319F" w:rsidRPr="00025F81" w:rsidRDefault="00D6319F" w:rsidP="00D366E2">
      <w:pPr>
        <w:pStyle w:val="ListParagraph"/>
        <w:spacing w:line="228" w:lineRule="auto"/>
        <w:ind w:right="-180"/>
        <w:jc w:val="thaiDistribute"/>
        <w:rPr>
          <w:rFonts w:ascii="TH SarabunPSK" w:hAnsi="TH SarabunPSK" w:cs="TH SarabunPSK"/>
          <w:color w:val="000000"/>
          <w:sz w:val="28"/>
        </w:rPr>
      </w:pPr>
      <w:r w:rsidRPr="00025F81">
        <w:rPr>
          <w:rFonts w:ascii="TH SarabunPSK" w:hAnsi="TH SarabunPSK" w:cs="TH SarabunPSK"/>
          <w:color w:val="000000"/>
          <w:sz w:val="28"/>
          <w:cs/>
        </w:rPr>
        <w:t xml:space="preserve">นายอมเรศ ศุภรัตนากุล </w:t>
      </w:r>
      <w:r w:rsidR="00124932">
        <w:rPr>
          <w:rFonts w:ascii="TH SarabunPSK" w:hAnsi="TH SarabunPSK" w:cs="TH SarabunPSK"/>
          <w:color w:val="000000"/>
          <w:sz w:val="28"/>
        </w:rPr>
        <w:tab/>
      </w:r>
      <w:r w:rsidRPr="00025F81">
        <w:rPr>
          <w:rFonts w:ascii="TH SarabunPSK" w:hAnsi="TH SarabunPSK" w:cs="TH SarabunPSK"/>
          <w:color w:val="000000"/>
          <w:sz w:val="28"/>
          <w:cs/>
        </w:rPr>
        <w:t>โทรศัพท์ 089-491</w:t>
      </w:r>
      <w:r w:rsidRPr="00025F81">
        <w:rPr>
          <w:rFonts w:ascii="TH SarabunPSK" w:hAnsi="TH SarabunPSK" w:cs="TH SarabunPSK" w:hint="cs"/>
          <w:color w:val="000000"/>
          <w:sz w:val="28"/>
          <w:cs/>
        </w:rPr>
        <w:t>-</w:t>
      </w:r>
      <w:r w:rsidRPr="00025F81">
        <w:rPr>
          <w:rFonts w:ascii="TH SarabunPSK" w:hAnsi="TH SarabunPSK" w:cs="TH SarabunPSK"/>
          <w:color w:val="000000"/>
          <w:sz w:val="28"/>
          <w:cs/>
        </w:rPr>
        <w:t>1017</w:t>
      </w:r>
      <w:r w:rsidRPr="00025F81">
        <w:rPr>
          <w:rFonts w:ascii="TH SarabunPSK" w:hAnsi="TH SarabunPSK" w:cs="TH SarabunPSK" w:hint="cs"/>
          <w:color w:val="000000"/>
          <w:sz w:val="28"/>
          <w:cs/>
        </w:rPr>
        <w:t xml:space="preserve"> </w:t>
      </w:r>
      <w:r w:rsidRPr="00025F81">
        <w:rPr>
          <w:rFonts w:ascii="TH SarabunPSK" w:hAnsi="TH SarabunPSK" w:cs="TH SarabunPSK"/>
          <w:color w:val="000000"/>
          <w:sz w:val="28"/>
        </w:rPr>
        <w:t>E-mail:</w:t>
      </w:r>
      <w:r w:rsidRPr="00025F81">
        <w:rPr>
          <w:rFonts w:ascii="TH SarabunPSK" w:hAnsi="TH SarabunPSK" w:cs="TH SarabunPSK"/>
          <w:color w:val="000000"/>
          <w:sz w:val="28"/>
          <w:cs/>
        </w:rPr>
        <w:t xml:space="preserve"> </w:t>
      </w:r>
      <w:r w:rsidRPr="00025F81">
        <w:rPr>
          <w:rFonts w:ascii="TH SarabunPSK" w:hAnsi="TH SarabunPSK" w:cs="TH SarabunPSK"/>
          <w:color w:val="000000"/>
          <w:sz w:val="28"/>
        </w:rPr>
        <w:t>amareat@tris.co.th</w:t>
      </w:r>
    </w:p>
    <w:p w:rsidR="00D6319F" w:rsidRDefault="00D6319F" w:rsidP="00D366E2">
      <w:pPr>
        <w:pStyle w:val="ListParagraph"/>
        <w:spacing w:line="228" w:lineRule="auto"/>
        <w:ind w:right="-180"/>
        <w:rPr>
          <w:rFonts w:ascii="TH SarabunPSK" w:hAnsi="TH SarabunPSK" w:cs="TH SarabunPSK"/>
          <w:color w:val="000000"/>
          <w:sz w:val="28"/>
        </w:rPr>
      </w:pPr>
      <w:r w:rsidRPr="00025F81">
        <w:rPr>
          <w:rFonts w:ascii="TH SarabunPSK" w:hAnsi="TH SarabunPSK" w:cs="TH SarabunPSK"/>
          <w:color w:val="000000"/>
          <w:sz w:val="28"/>
          <w:cs/>
        </w:rPr>
        <w:t>นางสาวสายรุ้ง</w:t>
      </w:r>
      <w:r w:rsidRPr="00025F81">
        <w:rPr>
          <w:rFonts w:ascii="TH SarabunPSK" w:hAnsi="TH SarabunPSK" w:cs="TH SarabunPSK" w:hint="cs"/>
          <w:color w:val="000000"/>
          <w:sz w:val="28"/>
          <w:cs/>
        </w:rPr>
        <w:t xml:space="preserve"> </w:t>
      </w:r>
      <w:r w:rsidRPr="00025F81">
        <w:rPr>
          <w:rFonts w:ascii="TH SarabunPSK" w:hAnsi="TH SarabunPSK" w:cs="TH SarabunPSK"/>
          <w:color w:val="000000"/>
          <w:sz w:val="28"/>
          <w:cs/>
        </w:rPr>
        <w:t>เลิศบัณฑรกุล</w:t>
      </w:r>
      <w:r w:rsidRPr="00025F81">
        <w:rPr>
          <w:rFonts w:ascii="TH SarabunPSK" w:hAnsi="TH SarabunPSK" w:cs="TH SarabunPSK" w:hint="cs"/>
          <w:color w:val="000000"/>
          <w:sz w:val="28"/>
          <w:cs/>
        </w:rPr>
        <w:t xml:space="preserve"> </w:t>
      </w:r>
      <w:r w:rsidRPr="00025F81">
        <w:rPr>
          <w:rFonts w:ascii="TH SarabunPSK" w:hAnsi="TH SarabunPSK" w:cs="TH SarabunPSK"/>
          <w:color w:val="000000"/>
          <w:sz w:val="28"/>
          <w:cs/>
        </w:rPr>
        <w:t>โทรศัพท์ 02-</w:t>
      </w:r>
      <w:r w:rsidRPr="00025F81">
        <w:rPr>
          <w:rFonts w:ascii="TH SarabunPSK" w:hAnsi="TH SarabunPSK" w:cs="TH SarabunPSK" w:hint="cs"/>
          <w:color w:val="000000"/>
          <w:sz w:val="28"/>
          <w:cs/>
        </w:rPr>
        <w:t>032-3000</w:t>
      </w:r>
      <w:r w:rsidRPr="00025F81">
        <w:rPr>
          <w:rFonts w:ascii="TH SarabunPSK" w:hAnsi="TH SarabunPSK" w:cs="TH SarabunPSK"/>
          <w:color w:val="000000"/>
          <w:sz w:val="28"/>
          <w:cs/>
        </w:rPr>
        <w:t xml:space="preserve"> ต่อ</w:t>
      </w:r>
      <w:r w:rsidRPr="00025F81">
        <w:rPr>
          <w:rFonts w:ascii="TH SarabunPSK" w:hAnsi="TH SarabunPSK" w:cs="TH SarabunPSK"/>
          <w:color w:val="000000"/>
          <w:sz w:val="28"/>
        </w:rPr>
        <w:t xml:space="preserve"> </w:t>
      </w:r>
      <w:r>
        <w:rPr>
          <w:rFonts w:ascii="TH SarabunPSK" w:hAnsi="TH SarabunPSK" w:cs="TH SarabunPSK"/>
          <w:color w:val="000000"/>
          <w:sz w:val="28"/>
        </w:rPr>
        <w:t>8228</w:t>
      </w:r>
      <w:r w:rsidRPr="00025F81">
        <w:rPr>
          <w:rFonts w:ascii="TH SarabunPSK" w:hAnsi="TH SarabunPSK" w:cs="TH SarabunPSK"/>
          <w:color w:val="000000"/>
          <w:sz w:val="28"/>
        </w:rPr>
        <w:t xml:space="preserve"> </w:t>
      </w:r>
      <w:r>
        <w:rPr>
          <w:rFonts w:ascii="TH SarabunPSK" w:hAnsi="TH SarabunPSK" w:cs="TH SarabunPSK" w:hint="cs"/>
          <w:color w:val="000000"/>
          <w:sz w:val="28"/>
          <w:cs/>
        </w:rPr>
        <w:t xml:space="preserve">หรือ </w:t>
      </w:r>
      <w:r w:rsidRPr="00281BE4">
        <w:rPr>
          <w:rFonts w:ascii="TH SarabunPSK" w:hAnsi="TH SarabunPSK" w:cs="TH SarabunPSK"/>
          <w:color w:val="000000"/>
          <w:sz w:val="28"/>
          <w:cs/>
        </w:rPr>
        <w:t>09-2253-3719</w:t>
      </w:r>
      <w:r>
        <w:rPr>
          <w:rFonts w:ascii="TH SarabunPSK" w:hAnsi="TH SarabunPSK" w:cs="TH SarabunPSK" w:hint="cs"/>
          <w:color w:val="000000"/>
          <w:sz w:val="28"/>
          <w:cs/>
        </w:rPr>
        <w:t xml:space="preserve"> </w:t>
      </w:r>
      <w:r w:rsidRPr="00025F81">
        <w:rPr>
          <w:rFonts w:ascii="TH SarabunPSK" w:hAnsi="TH SarabunPSK" w:cs="TH SarabunPSK"/>
          <w:color w:val="000000"/>
          <w:sz w:val="28"/>
        </w:rPr>
        <w:t xml:space="preserve">E-mail: </w:t>
      </w:r>
      <w:r w:rsidRPr="00C505DA">
        <w:rPr>
          <w:rFonts w:ascii="TH SarabunPSK" w:hAnsi="TH SarabunPSK" w:cs="TH SarabunPSK"/>
          <w:sz w:val="28"/>
        </w:rPr>
        <w:t>sairung@tris.co.th</w:t>
      </w:r>
    </w:p>
    <w:p w:rsidR="00D6319F" w:rsidRDefault="00D6319F" w:rsidP="00D366E2">
      <w:pPr>
        <w:pStyle w:val="ListParagraph"/>
        <w:spacing w:line="228" w:lineRule="auto"/>
        <w:ind w:right="-180"/>
        <w:rPr>
          <w:rFonts w:ascii="TH SarabunPSK" w:hAnsi="TH SarabunPSK" w:cs="TH SarabunPSK"/>
          <w:color w:val="000000"/>
          <w:sz w:val="28"/>
          <w:cs/>
        </w:rPr>
      </w:pPr>
      <w:r w:rsidRPr="00C505DA">
        <w:rPr>
          <w:rFonts w:ascii="TH SarabunPSK" w:hAnsi="TH SarabunPSK" w:cs="TH SarabunPSK"/>
          <w:color w:val="000000"/>
          <w:sz w:val="28"/>
          <w:cs/>
        </w:rPr>
        <w:t>นางสาว</w:t>
      </w:r>
      <w:r>
        <w:rPr>
          <w:rFonts w:ascii="TH SarabunPSK" w:hAnsi="TH SarabunPSK" w:cs="TH SarabunPSK" w:hint="cs"/>
          <w:color w:val="000000"/>
          <w:sz w:val="28"/>
          <w:cs/>
        </w:rPr>
        <w:t xml:space="preserve">รัชนี </w:t>
      </w:r>
      <w:r w:rsidRPr="00C505DA">
        <w:rPr>
          <w:rFonts w:ascii="TH SarabunPSK" w:hAnsi="TH SarabunPSK" w:cs="TH SarabunPSK"/>
          <w:color w:val="000000"/>
          <w:sz w:val="28"/>
          <w:cs/>
        </w:rPr>
        <w:t>เวียงกระโทก</w:t>
      </w:r>
      <w:r>
        <w:rPr>
          <w:rFonts w:ascii="TH SarabunPSK" w:hAnsi="TH SarabunPSK" w:cs="TH SarabunPSK" w:hint="cs"/>
          <w:color w:val="000000"/>
          <w:sz w:val="28"/>
          <w:cs/>
        </w:rPr>
        <w:t xml:space="preserve"> </w:t>
      </w:r>
      <w:r w:rsidR="00124932">
        <w:rPr>
          <w:rFonts w:ascii="TH SarabunPSK" w:hAnsi="TH SarabunPSK" w:cs="TH SarabunPSK"/>
          <w:color w:val="000000"/>
          <w:sz w:val="28"/>
        </w:rPr>
        <w:tab/>
      </w:r>
      <w:bookmarkStart w:id="0" w:name="_GoBack"/>
      <w:bookmarkEnd w:id="0"/>
      <w:r w:rsidRPr="00025F81">
        <w:rPr>
          <w:rFonts w:ascii="TH SarabunPSK" w:hAnsi="TH SarabunPSK" w:cs="TH SarabunPSK"/>
          <w:color w:val="000000"/>
          <w:sz w:val="28"/>
          <w:cs/>
        </w:rPr>
        <w:t>โทรศัพท์ 02-</w:t>
      </w:r>
      <w:r w:rsidRPr="00025F81">
        <w:rPr>
          <w:rFonts w:ascii="TH SarabunPSK" w:hAnsi="TH SarabunPSK" w:cs="TH SarabunPSK" w:hint="cs"/>
          <w:color w:val="000000"/>
          <w:sz w:val="28"/>
          <w:cs/>
        </w:rPr>
        <w:t>032-3000</w:t>
      </w:r>
      <w:r w:rsidRPr="00025F81">
        <w:rPr>
          <w:rFonts w:ascii="TH SarabunPSK" w:hAnsi="TH SarabunPSK" w:cs="TH SarabunPSK"/>
          <w:color w:val="000000"/>
          <w:sz w:val="28"/>
          <w:cs/>
        </w:rPr>
        <w:t xml:space="preserve"> ต่อ</w:t>
      </w:r>
      <w:r w:rsidRPr="00025F81">
        <w:rPr>
          <w:rFonts w:ascii="TH SarabunPSK" w:hAnsi="TH SarabunPSK" w:cs="TH SarabunPSK"/>
          <w:color w:val="000000"/>
          <w:sz w:val="28"/>
        </w:rPr>
        <w:t xml:space="preserve"> </w:t>
      </w:r>
      <w:r>
        <w:rPr>
          <w:rFonts w:ascii="TH SarabunPSK" w:hAnsi="TH SarabunPSK" w:cs="TH SarabunPSK" w:hint="cs"/>
          <w:color w:val="000000"/>
          <w:sz w:val="28"/>
          <w:cs/>
        </w:rPr>
        <w:t>8210</w:t>
      </w:r>
      <w:r w:rsidRPr="00025F81">
        <w:rPr>
          <w:rFonts w:ascii="TH SarabunPSK" w:hAnsi="TH SarabunPSK" w:cs="TH SarabunPSK"/>
          <w:color w:val="000000"/>
          <w:sz w:val="28"/>
        </w:rPr>
        <w:t xml:space="preserve"> </w:t>
      </w:r>
      <w:r>
        <w:rPr>
          <w:rFonts w:ascii="TH SarabunPSK" w:hAnsi="TH SarabunPSK" w:cs="TH SarabunPSK" w:hint="cs"/>
          <w:color w:val="000000"/>
          <w:sz w:val="28"/>
          <w:cs/>
        </w:rPr>
        <w:t xml:space="preserve">หรือ </w:t>
      </w:r>
      <w:r w:rsidRPr="00C505DA">
        <w:rPr>
          <w:rFonts w:ascii="TH SarabunPSK" w:hAnsi="TH SarabunPSK" w:cs="TH SarabunPSK"/>
          <w:color w:val="000000"/>
          <w:sz w:val="28"/>
          <w:cs/>
        </w:rPr>
        <w:t xml:space="preserve">08-9924-4537 </w:t>
      </w:r>
      <w:r w:rsidRPr="00025F81">
        <w:rPr>
          <w:rFonts w:ascii="TH SarabunPSK" w:hAnsi="TH SarabunPSK" w:cs="TH SarabunPSK"/>
          <w:color w:val="000000"/>
          <w:sz w:val="28"/>
        </w:rPr>
        <w:t xml:space="preserve">E-mail: </w:t>
      </w:r>
      <w:r>
        <w:rPr>
          <w:rFonts w:ascii="TH SarabunPSK" w:hAnsi="TH SarabunPSK" w:cs="TH SarabunPSK"/>
          <w:sz w:val="28"/>
        </w:rPr>
        <w:t>r</w:t>
      </w:r>
      <w:r w:rsidRPr="00C505DA">
        <w:rPr>
          <w:rFonts w:ascii="TH SarabunPSK" w:hAnsi="TH SarabunPSK" w:cs="TH SarabunPSK"/>
          <w:sz w:val="28"/>
        </w:rPr>
        <w:t>atchanee@tris.co.th</w:t>
      </w:r>
    </w:p>
    <w:p w:rsidR="00D91608" w:rsidRPr="00BD0E45" w:rsidRDefault="00D91608" w:rsidP="00D91608">
      <w:pPr>
        <w:ind w:right="-180"/>
        <w:rPr>
          <w:rFonts w:ascii="TH SarabunPSK" w:hAnsi="TH SarabunPSK" w:cs="TH SarabunPSK"/>
          <w:color w:val="000000"/>
          <w:sz w:val="44"/>
          <w:szCs w:val="44"/>
        </w:rPr>
      </w:pPr>
      <w:r>
        <w:rPr>
          <w:rFonts w:ascii="TH SarabunPSK" w:hAnsi="TH SarabunPSK" w:cs="TH SarabunPSK"/>
          <w:b/>
          <w:bCs/>
          <w:noProof/>
          <w:color w:val="000000"/>
          <w:sz w:val="28"/>
        </w:rPr>
        <w:drawing>
          <wp:anchor distT="0" distB="0" distL="114300" distR="114300" simplePos="0" relativeHeight="251663360" behindDoc="0" locked="0" layoutInCell="1" allowOverlap="1" wp14:anchorId="35EC7B94" wp14:editId="4C4DB209">
            <wp:simplePos x="0" y="0"/>
            <wp:positionH relativeFrom="column">
              <wp:posOffset>4991100</wp:posOffset>
            </wp:positionH>
            <wp:positionV relativeFrom="paragraph">
              <wp:posOffset>182448</wp:posOffset>
            </wp:positionV>
            <wp:extent cx="914400" cy="914400"/>
            <wp:effectExtent l="0" t="0" r="0" b="0"/>
            <wp:wrapNone/>
            <wp:docPr id="3" name="Picture 3" descr="J:\0_SOE Awards\SOE Awards 61\06_แบบสอบถาม รส รอบแรก shot list\QR_CODE 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J:\0_SOE Awards\SOE Awards 61\06_แบบสอบถาม รส รอบแรก shot list\QR_CODE DOWNLOAD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0C48" w:rsidRPr="00A024CF" w:rsidRDefault="00230C48" w:rsidP="00230C48">
      <w:pPr>
        <w:tabs>
          <w:tab w:val="left" w:pos="3261"/>
        </w:tabs>
        <w:ind w:left="709"/>
        <w:rPr>
          <w:rFonts w:ascii="TH SarabunPSK" w:hAnsi="TH SarabunPSK" w:cs="TH SarabunPSK"/>
          <w:sz w:val="12"/>
          <w:szCs w:val="1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C505DA" w:rsidRDefault="00C505DA" w:rsidP="00230C48">
      <w:pPr>
        <w:tabs>
          <w:tab w:val="left" w:pos="3261"/>
        </w:tabs>
        <w:ind w:left="709"/>
        <w:rPr>
          <w:rFonts w:ascii="TH SarabunPSK" w:hAnsi="TH SarabunPSK" w:cs="TH SarabunPSK"/>
          <w:sz w:val="32"/>
          <w:szCs w:val="32"/>
        </w:rPr>
      </w:pPr>
    </w:p>
    <w:p w:rsidR="00230C48" w:rsidRPr="00C505DA" w:rsidRDefault="00230C48" w:rsidP="00230C48">
      <w:pPr>
        <w:tabs>
          <w:tab w:val="left" w:pos="3261"/>
        </w:tabs>
        <w:ind w:left="709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505DA">
        <w:rPr>
          <w:rFonts w:ascii="TH SarabunPSK" w:hAnsi="TH SarabunPSK" w:cs="TH SarabunPSK" w:hint="cs"/>
          <w:sz w:val="28"/>
          <w:cs/>
        </w:rPr>
        <w:tab/>
      </w:r>
      <w:r w:rsidRPr="00C505DA">
        <w:rPr>
          <w:rFonts w:ascii="TH SarabunPSK" w:hAnsi="TH SarabunPSK" w:cs="TH SarabunPSK"/>
          <w:b/>
          <w:bCs/>
          <w:sz w:val="28"/>
          <w:cs/>
        </w:rPr>
        <w:t xml:space="preserve">สามารถ </w:t>
      </w:r>
      <w:r w:rsidRPr="00C505DA">
        <w:rPr>
          <w:rFonts w:ascii="TH SarabunPSK" w:hAnsi="TH SarabunPSK" w:cs="TH SarabunPSK"/>
          <w:b/>
          <w:bCs/>
          <w:sz w:val="28"/>
        </w:rPr>
        <w:t xml:space="preserve">Download </w:t>
      </w:r>
      <w:r w:rsidRPr="00C505DA">
        <w:rPr>
          <w:rFonts w:ascii="TH SarabunPSK" w:hAnsi="TH SarabunPSK" w:cs="TH SarabunPSK"/>
          <w:b/>
          <w:bCs/>
          <w:sz w:val="28"/>
          <w:cs/>
        </w:rPr>
        <w:t xml:space="preserve">แบบสอบถามได้ตาม </w:t>
      </w:r>
      <w:r w:rsidRPr="00C505DA">
        <w:rPr>
          <w:rFonts w:ascii="TH SarabunPSK" w:hAnsi="TH SarabunPSK" w:cs="TH SarabunPSK"/>
          <w:b/>
          <w:bCs/>
          <w:sz w:val="28"/>
        </w:rPr>
        <w:t xml:space="preserve">QR Code </w:t>
      </w:r>
      <w:r w:rsidRPr="00C505DA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C505DA">
        <w:rPr>
          <w:rFonts w:ascii="TH SarabunPSK" w:hAnsi="TH SarabunPSK" w:cs="TH SarabunPSK"/>
          <w:b/>
          <w:bCs/>
          <w:noProof/>
          <w:color w:val="000000"/>
          <w:sz w:val="28"/>
        </w:rPr>
        <w:t xml:space="preserve"> </w:t>
      </w:r>
    </w:p>
    <w:p w:rsidR="00230C48" w:rsidRPr="00C505DA" w:rsidRDefault="00230C48" w:rsidP="00230C48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6505B" w:rsidRDefault="00201724" w:rsidP="00C505DA">
      <w:pPr>
        <w:jc w:val="center"/>
        <w:rPr>
          <w:rFonts w:ascii="TH SarabunPSK" w:hAnsi="TH SarabunPSK" w:cs="TH SarabunPSK"/>
          <w:b/>
          <w:bCs/>
          <w:sz w:val="28"/>
        </w:rPr>
        <w:sectPr w:rsidR="0036505B" w:rsidSect="0036505B">
          <w:pgSz w:w="11906" w:h="16838"/>
          <w:pgMar w:top="496" w:right="991" w:bottom="709" w:left="1440" w:header="284" w:footer="709" w:gutter="0"/>
          <w:pgNumType w:start="1"/>
          <w:cols w:space="708"/>
          <w:docGrid w:linePitch="360"/>
        </w:sectPr>
      </w:pPr>
      <w:r>
        <w:rPr>
          <w:rFonts w:ascii="TH SarabunPSK" w:hAnsi="TH SarabunPSK" w:cs="TH SarabunPSK" w:hint="cs"/>
          <w:b/>
          <w:bCs/>
          <w:sz w:val="28"/>
          <w:cs/>
        </w:rPr>
        <w:t xml:space="preserve">หรือ </w:t>
      </w:r>
      <w:r w:rsidR="00230C48" w:rsidRPr="00C505DA">
        <w:rPr>
          <w:rFonts w:ascii="TH SarabunPSK" w:hAnsi="TH SarabunPSK" w:cs="TH SarabunPSK"/>
          <w:b/>
          <w:bCs/>
          <w:sz w:val="28"/>
        </w:rPr>
        <w:t xml:space="preserve">Download </w:t>
      </w:r>
      <w:r w:rsidR="00230C48" w:rsidRPr="00C505DA">
        <w:rPr>
          <w:rFonts w:ascii="TH SarabunPSK" w:hAnsi="TH SarabunPSK" w:cs="TH SarabunPSK"/>
          <w:b/>
          <w:bCs/>
          <w:sz w:val="28"/>
          <w:cs/>
        </w:rPr>
        <w:t>แบบรายงานประกอบการพิจารณามอบรางวัลรัฐวิสาหกิจดีเด่น ประจำปี 25</w:t>
      </w:r>
      <w:r w:rsidR="00230C48" w:rsidRPr="00C505DA">
        <w:rPr>
          <w:rFonts w:ascii="TH SarabunPSK" w:hAnsi="TH SarabunPSK" w:cs="TH SarabunPSK"/>
          <w:b/>
          <w:bCs/>
          <w:sz w:val="28"/>
        </w:rPr>
        <w:t>61</w:t>
      </w:r>
      <w:r w:rsidR="00230C48" w:rsidRPr="00C505DA">
        <w:rPr>
          <w:rFonts w:ascii="TH SarabunPSK" w:hAnsi="TH SarabunPSK" w:cs="TH SarabunPSK"/>
          <w:b/>
          <w:bCs/>
          <w:sz w:val="28"/>
          <w:cs/>
        </w:rPr>
        <w:t xml:space="preserve"> ได้ที่ </w:t>
      </w:r>
      <w:r w:rsidR="00C505DA" w:rsidRPr="00201724">
        <w:rPr>
          <w:rFonts w:ascii="TH SarabunPSK" w:hAnsi="TH SarabunPSK" w:cs="TH SarabunPSK"/>
          <w:b/>
          <w:bCs/>
          <w:sz w:val="28"/>
        </w:rPr>
        <w:t>www.sepo.go.th</w:t>
      </w:r>
    </w:p>
    <w:p w:rsidR="00525F16" w:rsidRPr="00525F16" w:rsidRDefault="00525F16" w:rsidP="00525F16">
      <w:pPr>
        <w:rPr>
          <w:rFonts w:ascii="TH SarabunPSK" w:hAnsi="TH SarabunPSK" w:cs="TH SarabunPSK"/>
          <w:sz w:val="32"/>
          <w:szCs w:val="32"/>
          <w:cs/>
        </w:rPr>
      </w:pPr>
      <w:r w:rsidRPr="00525F16">
        <w:rPr>
          <w:rFonts w:ascii="TH SarabunPSK" w:hAnsi="TH SarabunPSK" w:cs="TH SarabunPSK"/>
          <w:color w:val="000000"/>
          <w:sz w:val="32"/>
          <w:szCs w:val="32"/>
          <w:cs/>
        </w:rPr>
        <w:lastRenderedPageBreak/>
        <w:t>ด้านการตรวจสอบภายใน ขอเอกสารเพิ่มเติมจากรัฐวิสาหกิจ</w:t>
      </w:r>
      <w:r w:rsidRPr="00525F16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525F16">
        <w:rPr>
          <w:rFonts w:ascii="TH SarabunPSK" w:hAnsi="TH SarabunPSK" w:cs="TH SarabunPSK"/>
          <w:color w:val="000000"/>
          <w:sz w:val="32"/>
          <w:szCs w:val="32"/>
          <w:cs/>
        </w:rPr>
        <w:t>ดังนี้</w:t>
      </w:r>
      <w:r w:rsidRPr="00525F16">
        <w:rPr>
          <w:rFonts w:ascii="TH SarabunPSK" w:hAnsi="TH SarabunPSK" w:cs="TH SarabunPSK"/>
          <w:sz w:val="32"/>
          <w:szCs w:val="32"/>
        </w:rPr>
        <w:t xml:space="preserve">  </w:t>
      </w:r>
      <w:r w:rsidRPr="00525F16">
        <w:rPr>
          <w:rFonts w:ascii="TH SarabunPSK" w:hAnsi="TH SarabunPSK" w:cs="TH SarabunPSK"/>
          <w:sz w:val="32"/>
          <w:szCs w:val="32"/>
          <w:cs/>
        </w:rPr>
        <w:t xml:space="preserve">(เอกสารของปี </w:t>
      </w:r>
      <w:r w:rsidRPr="00525F16">
        <w:rPr>
          <w:rFonts w:ascii="TH SarabunPSK" w:hAnsi="TH SarabunPSK" w:cs="TH SarabunPSK"/>
          <w:sz w:val="32"/>
          <w:szCs w:val="32"/>
        </w:rPr>
        <w:t>25</w:t>
      </w:r>
      <w:r>
        <w:rPr>
          <w:rFonts w:ascii="TH SarabunPSK" w:hAnsi="TH SarabunPSK" w:cs="TH SarabunPSK" w:hint="cs"/>
          <w:sz w:val="32"/>
          <w:szCs w:val="32"/>
          <w:cs/>
        </w:rPr>
        <w:t>60</w:t>
      </w:r>
      <w:r w:rsidRPr="00525F16">
        <w:rPr>
          <w:rFonts w:ascii="TH SarabunPSK" w:hAnsi="TH SarabunPSK" w:cs="TH SarabunPSK"/>
          <w:sz w:val="32"/>
          <w:szCs w:val="32"/>
          <w:cs/>
        </w:rPr>
        <w:t>)</w:t>
      </w:r>
    </w:p>
    <w:p w:rsidR="00525F16" w:rsidRPr="00525F16" w:rsidRDefault="00525F16" w:rsidP="00525F16">
      <w:pPr>
        <w:rPr>
          <w:rFonts w:ascii="TH SarabunPSK" w:hAnsi="TH SarabunPSK" w:cs="TH SarabunPSK"/>
          <w:sz w:val="32"/>
          <w:szCs w:val="32"/>
          <w:cs/>
        </w:rPr>
      </w:pPr>
    </w:p>
    <w:p w:rsidR="00525F16" w:rsidRPr="00525F16" w:rsidRDefault="00525F16" w:rsidP="00525F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ind w:left="540" w:hanging="540"/>
        <w:rPr>
          <w:rFonts w:ascii="TH SarabunPSK" w:hAnsi="TH SarabunPSK" w:cs="TH SarabunPSK"/>
          <w:sz w:val="40"/>
          <w:szCs w:val="40"/>
        </w:rPr>
      </w:pPr>
      <w:r w:rsidRPr="00525F16">
        <w:rPr>
          <w:rFonts w:ascii="TH SarabunPSK" w:hAnsi="TH SarabunPSK" w:cs="TH SarabunPSK"/>
          <w:b/>
          <w:bCs/>
          <w:sz w:val="40"/>
          <w:szCs w:val="40"/>
          <w:cs/>
        </w:rPr>
        <w:t>1</w:t>
      </w:r>
      <w:r w:rsidRPr="00525F16">
        <w:rPr>
          <w:rFonts w:ascii="TH SarabunPSK" w:hAnsi="TH SarabunPSK" w:cs="TH SarabunPSK"/>
          <w:sz w:val="40"/>
          <w:szCs w:val="40"/>
          <w:cs/>
        </w:rPr>
        <w:t>.</w:t>
      </w:r>
      <w:r w:rsidRPr="00525F16">
        <w:rPr>
          <w:rFonts w:ascii="TH SarabunPSK" w:hAnsi="TH SarabunPSK" w:cs="TH SarabunPSK"/>
          <w:sz w:val="40"/>
          <w:szCs w:val="40"/>
          <w:cs/>
        </w:rPr>
        <w:tab/>
      </w:r>
      <w:r w:rsidRPr="00525F16">
        <w:rPr>
          <w:rFonts w:ascii="TH SarabunPSK" w:hAnsi="TH SarabunPSK" w:cs="TH SarabunPSK"/>
          <w:b/>
          <w:bCs/>
          <w:sz w:val="40"/>
          <w:szCs w:val="40"/>
          <w:cs/>
        </w:rPr>
        <w:t>บทบาทและความรับผิดชอบของหน่วยตรวจสอบ</w:t>
      </w:r>
      <w:r w:rsidRPr="00525F16">
        <w:rPr>
          <w:rFonts w:ascii="TH SarabunPSK" w:hAnsi="TH SarabunPSK" w:cs="TH SarabunPSK"/>
          <w:b/>
          <w:bCs/>
          <w:sz w:val="40"/>
          <w:szCs w:val="40"/>
        </w:rPr>
        <w:t xml:space="preserve"> </w:t>
      </w:r>
    </w:p>
    <w:p w:rsidR="00525F16" w:rsidRPr="00525F16" w:rsidRDefault="00525F16" w:rsidP="00525F16">
      <w:pPr>
        <w:jc w:val="thaiDistribute"/>
        <w:rPr>
          <w:rFonts w:ascii="TH SarabunPSK" w:hAnsi="TH SarabunPSK" w:cs="TH SarabunPSK"/>
          <w:color w:val="FF0000"/>
          <w:sz w:val="30"/>
          <w:szCs w:val="30"/>
        </w:rPr>
      </w:pPr>
      <w:r w:rsidRPr="00525F16">
        <w:rPr>
          <w:rFonts w:ascii="TH SarabunPSK" w:hAnsi="TH SarabunPSK" w:cs="TH SarabunPSK"/>
          <w:color w:val="FF0000"/>
          <w:sz w:val="30"/>
          <w:szCs w:val="30"/>
          <w:cs/>
        </w:rPr>
        <w:t xml:space="preserve">   </w:t>
      </w:r>
    </w:p>
    <w:p w:rsidR="00525F16" w:rsidRPr="00525F16" w:rsidRDefault="00525F16" w:rsidP="00525F16">
      <w:pPr>
        <w:ind w:left="540" w:hanging="540"/>
        <w:jc w:val="thaiDistribute"/>
        <w:rPr>
          <w:rFonts w:ascii="TH SarabunPSK" w:hAnsi="TH SarabunPSK" w:cs="TH SarabunPSK"/>
          <w:sz w:val="30"/>
          <w:szCs w:val="30"/>
        </w:rPr>
      </w:pPr>
      <w:r w:rsidRPr="00525F16">
        <w:rPr>
          <w:rFonts w:ascii="TH SarabunPSK" w:hAnsi="TH SarabunPSK" w:cs="TH SarabunPSK"/>
          <w:sz w:val="30"/>
          <w:szCs w:val="30"/>
          <w:cs/>
        </w:rPr>
        <w:t>พิจารณาจาก</w:t>
      </w:r>
    </w:p>
    <w:p w:rsidR="00525F16" w:rsidRPr="00525F16" w:rsidRDefault="00525F16" w:rsidP="00525F16">
      <w:pPr>
        <w:spacing w:before="240" w:after="200"/>
        <w:ind w:left="1078" w:hanging="539"/>
        <w:jc w:val="thaiDistribute"/>
        <w:rPr>
          <w:rFonts w:ascii="TH SarabunPSK" w:hAnsi="TH SarabunPSK" w:cs="TH SarabunPSK"/>
          <w:sz w:val="30"/>
          <w:szCs w:val="30"/>
        </w:rPr>
      </w:pPr>
      <w:r w:rsidRPr="00525F16">
        <w:rPr>
          <w:rFonts w:ascii="TH SarabunPSK" w:hAnsi="TH SarabunPSK" w:cs="TH SarabunPSK"/>
          <w:sz w:val="30"/>
          <w:szCs w:val="30"/>
          <w:cs/>
        </w:rPr>
        <w:t>1.1</w:t>
      </w:r>
      <w:r w:rsidRPr="00525F16">
        <w:rPr>
          <w:rFonts w:ascii="TH SarabunPSK" w:hAnsi="TH SarabunPSK" w:cs="TH SarabunPSK"/>
          <w:sz w:val="30"/>
          <w:szCs w:val="30"/>
          <w:cs/>
        </w:rPr>
        <w:tab/>
        <w:t>การจัดทำกฎบัตรของหน่วยตรวจสอบภายใน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525F16" w:rsidRPr="00525F16" w:rsidTr="002D3110">
        <w:trPr>
          <w:trHeight w:val="207"/>
        </w:trPr>
        <w:tc>
          <w:tcPr>
            <w:tcW w:w="9360" w:type="dxa"/>
            <w:shd w:val="clear" w:color="auto" w:fill="FFFFCC"/>
          </w:tcPr>
          <w:p w:rsidR="00525F16" w:rsidRPr="00525F16" w:rsidRDefault="00525F16" w:rsidP="00525F16">
            <w:pPr>
              <w:numPr>
                <w:ilvl w:val="0"/>
                <w:numId w:val="6"/>
              </w:num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กฎบัตรของหน่วยตรวจสอบภายในมีลักษณะและรายละเอียด ดังนี้</w:t>
            </w:r>
          </w:p>
          <w:p w:rsidR="00525F16" w:rsidRPr="00525F16" w:rsidRDefault="00525F16" w:rsidP="00525F16">
            <w:pPr>
              <w:numPr>
                <w:ilvl w:val="0"/>
                <w:numId w:val="41"/>
              </w:numPr>
              <w:tabs>
                <w:tab w:val="clear" w:pos="1440"/>
                <w:tab w:val="num" w:pos="1080"/>
                <w:tab w:val="num" w:pos="1843"/>
              </w:tabs>
              <w:spacing w:line="320" w:lineRule="exact"/>
              <w:ind w:left="108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มีลักษณะสอดคล้องกับคำนิยามของการตรวจสอบภายใน ตาม </w:t>
            </w:r>
            <w:r w:rsidRPr="00525F16">
              <w:rPr>
                <w:rFonts w:ascii="TH SarabunPSK" w:hAnsi="TH SarabunPSK" w:cs="TH SarabunPSK"/>
                <w:sz w:val="30"/>
                <w:szCs w:val="30"/>
              </w:rPr>
              <w:t>“</w:t>
            </w: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คู่มือการปฏิบัติงานการตรวจสอบภายในของรัฐวิสาหกิจ</w:t>
            </w:r>
            <w:r w:rsidRPr="00525F16">
              <w:rPr>
                <w:rFonts w:ascii="TH SarabunPSK" w:hAnsi="TH SarabunPSK" w:cs="TH SarabunPSK"/>
                <w:sz w:val="30"/>
                <w:szCs w:val="30"/>
              </w:rPr>
              <w:t>”</w:t>
            </w:r>
          </w:p>
          <w:p w:rsidR="00525F16" w:rsidRPr="00525F16" w:rsidRDefault="00525F16" w:rsidP="00525F16">
            <w:pPr>
              <w:numPr>
                <w:ilvl w:val="0"/>
                <w:numId w:val="41"/>
              </w:numPr>
              <w:tabs>
                <w:tab w:val="clear" w:pos="1440"/>
                <w:tab w:val="num" w:pos="1080"/>
                <w:tab w:val="num" w:pos="1843"/>
              </w:tabs>
              <w:spacing w:line="320" w:lineRule="exact"/>
              <w:ind w:left="108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กำหนดให้มีการแต่งตั้งหัวหน้าหน่วยตรวจสอบภายในและผู้ตรวจสอบภายในที่มีทักษะทางวิชาชีพ และประสบการณ์ที่เหมาะสมในการปฏิบัติงานตรวจสอบภายใน</w:t>
            </w:r>
          </w:p>
          <w:p w:rsidR="00525F16" w:rsidRPr="00525F16" w:rsidRDefault="00525F16" w:rsidP="00525F16">
            <w:pPr>
              <w:numPr>
                <w:ilvl w:val="0"/>
                <w:numId w:val="41"/>
              </w:numPr>
              <w:tabs>
                <w:tab w:val="clear" w:pos="1440"/>
                <w:tab w:val="num" w:pos="1080"/>
                <w:tab w:val="num" w:pos="1843"/>
              </w:tabs>
              <w:spacing w:line="320" w:lineRule="exact"/>
              <w:ind w:left="108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กำหนดความรับผิดชอบและวัตถุประสงค์ของการตรวจสอบภายในอย่างชัดเจน</w:t>
            </w:r>
          </w:p>
          <w:p w:rsidR="00525F16" w:rsidRPr="00525F16" w:rsidRDefault="00525F16" w:rsidP="00525F16">
            <w:pPr>
              <w:numPr>
                <w:ilvl w:val="0"/>
                <w:numId w:val="41"/>
              </w:numPr>
              <w:tabs>
                <w:tab w:val="clear" w:pos="1440"/>
                <w:tab w:val="num" w:pos="1080"/>
                <w:tab w:val="num" w:pos="1843"/>
              </w:tabs>
              <w:spacing w:line="320" w:lineRule="exact"/>
              <w:ind w:left="108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กำหนดความสัมพันธ์ระหว่างหัวหน้าหน่วยตรวจสอบภายใน คณะกรรมการตรวจสอบ และฝ่ายบริหารของรัฐวิสาหกิจ</w:t>
            </w:r>
          </w:p>
          <w:p w:rsidR="00525F16" w:rsidRPr="00525F16" w:rsidRDefault="00525F16" w:rsidP="00525F16">
            <w:pPr>
              <w:numPr>
                <w:ilvl w:val="0"/>
                <w:numId w:val="41"/>
              </w:numPr>
              <w:tabs>
                <w:tab w:val="clear" w:pos="1440"/>
                <w:tab w:val="num" w:pos="1080"/>
                <w:tab w:val="num" w:pos="1843"/>
              </w:tabs>
              <w:spacing w:line="320" w:lineRule="exact"/>
              <w:ind w:left="108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กำหนดความสัมพันธ์ระหว่างหัวหน้าหน่วยตรวจสอบภายใน ฝ่ายบริหารและบุคคลอื่นที่ได้รับรายงานการตรวจสอบภายใน และระบุให้หัวหน้าหน่วยตรวจสอบภายในหารือกับฝ่ายบริหาร และคณะกรรมการตรวจสอบก่อนที่จะนำเสนอรายงานต่อบุคคลอื่น เช่น กระทรวงเจ้าสังกัด กระทรวงการคลัง</w:t>
            </w:r>
          </w:p>
          <w:p w:rsidR="00525F16" w:rsidRPr="00525F16" w:rsidRDefault="00525F16" w:rsidP="00525F16">
            <w:pPr>
              <w:numPr>
                <w:ilvl w:val="0"/>
                <w:numId w:val="41"/>
              </w:numPr>
              <w:tabs>
                <w:tab w:val="clear" w:pos="1440"/>
                <w:tab w:val="num" w:pos="1080"/>
                <w:tab w:val="num" w:pos="1843"/>
              </w:tabs>
              <w:spacing w:line="320" w:lineRule="exact"/>
              <w:ind w:left="108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กำหนดความเป็นอิสระ และความรับผิดชอบของหน่วยตรวจสอบภายในที่มีต่อคณะกรรมการตรวจสอบและผู้บริหารระดับสูง โดยให้มีข้อกำหนดที่เหมาะสมเกี่ยวกับสายการบังคับบัญชา      การรายงาน การประเมินความเพียงพอและเหมาะสมของทรัพยากรของหน่วยตรวจสอบภายใน</w:t>
            </w:r>
          </w:p>
          <w:p w:rsidR="00525F16" w:rsidRPr="00525F16" w:rsidRDefault="00525F16" w:rsidP="00525F16">
            <w:pPr>
              <w:numPr>
                <w:ilvl w:val="0"/>
                <w:numId w:val="41"/>
              </w:numPr>
              <w:tabs>
                <w:tab w:val="clear" w:pos="1440"/>
                <w:tab w:val="num" w:pos="1080"/>
                <w:tab w:val="num" w:pos="1843"/>
              </w:tabs>
              <w:spacing w:line="320" w:lineRule="exact"/>
              <w:ind w:left="108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กำหนดขอบเขตการปฏิบัติงานโดยครอบคลุมถึงประสิทธิผลของการบริหารความเสี่ยง การควบคุม</w:t>
            </w:r>
            <w:r w:rsidRPr="00525F16">
              <w:rPr>
                <w:rFonts w:ascii="TH SarabunPSK" w:hAnsi="TH SarabunPSK" w:cs="TH SarabunPSK"/>
                <w:spacing w:val="-7"/>
                <w:sz w:val="30"/>
                <w:szCs w:val="30"/>
                <w:cs/>
              </w:rPr>
              <w:t>ภายในและกระบวนการกำกับดูแลทั้งในภาพรวมขององค์กร และในการดำเนินงานทุกกิจกรรมขององค์กร</w:t>
            </w:r>
          </w:p>
          <w:p w:rsidR="00525F16" w:rsidRPr="00525F16" w:rsidRDefault="00525F16" w:rsidP="00525F16">
            <w:pPr>
              <w:numPr>
                <w:ilvl w:val="0"/>
                <w:numId w:val="41"/>
              </w:numPr>
              <w:tabs>
                <w:tab w:val="clear" w:pos="1440"/>
                <w:tab w:val="num" w:pos="1080"/>
                <w:tab w:val="num" w:pos="1843"/>
              </w:tabs>
              <w:spacing w:line="320" w:lineRule="exact"/>
              <w:ind w:left="108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กำหนดลักษณะของงานการตรวจสอบเพื่อให้ความเชื่อมั่น </w:t>
            </w:r>
            <w:r w:rsidRPr="00525F16">
              <w:rPr>
                <w:rFonts w:ascii="TH SarabunPSK" w:hAnsi="TH SarabunPSK" w:cs="TH SarabunPSK"/>
                <w:sz w:val="30"/>
                <w:szCs w:val="30"/>
              </w:rPr>
              <w:t xml:space="preserve">(Assurance Service) </w:t>
            </w: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และหาก</w:t>
            </w:r>
            <w:r w:rsidRPr="00525F16">
              <w:rPr>
                <w:rFonts w:ascii="TH SarabunPSK" w:hAnsi="TH SarabunPSK" w:cs="TH SarabunPSK"/>
                <w:spacing w:val="-8"/>
                <w:sz w:val="30"/>
                <w:szCs w:val="30"/>
                <w:cs/>
              </w:rPr>
              <w:t>บุคคลภายนอกองค์กรเป็นผู้ปฏิบัติงานตรวจสอบเพื่อให้ความเชื่อมั่น ควรกำหนดลักษณะของงานให้ชัดเจน</w:t>
            </w:r>
          </w:p>
          <w:p w:rsidR="00525F16" w:rsidRPr="00525F16" w:rsidRDefault="00525F16" w:rsidP="00525F16">
            <w:pPr>
              <w:numPr>
                <w:ilvl w:val="0"/>
                <w:numId w:val="41"/>
              </w:numPr>
              <w:tabs>
                <w:tab w:val="clear" w:pos="1440"/>
                <w:tab w:val="num" w:pos="1080"/>
                <w:tab w:val="num" w:pos="1843"/>
              </w:tabs>
              <w:spacing w:line="320" w:lineRule="exact"/>
              <w:ind w:left="108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กำหนดลักษณะของงานในการให้คำปรึกษา </w:t>
            </w:r>
            <w:r w:rsidRPr="00525F16">
              <w:rPr>
                <w:rFonts w:ascii="TH SarabunPSK" w:hAnsi="TH SarabunPSK" w:cs="TH SarabunPSK"/>
                <w:sz w:val="30"/>
                <w:szCs w:val="30"/>
              </w:rPr>
              <w:t xml:space="preserve">(Consultancy Service) </w:t>
            </w: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ของหน่วยตรวจสอบภายใน</w:t>
            </w:r>
          </w:p>
          <w:p w:rsidR="00525F16" w:rsidRPr="00525F16" w:rsidRDefault="00525F16" w:rsidP="00525F16">
            <w:pPr>
              <w:numPr>
                <w:ilvl w:val="0"/>
                <w:numId w:val="41"/>
              </w:numPr>
              <w:tabs>
                <w:tab w:val="clear" w:pos="1440"/>
                <w:tab w:val="num" w:pos="1080"/>
                <w:tab w:val="num" w:pos="1843"/>
              </w:tabs>
              <w:spacing w:line="320" w:lineRule="exact"/>
              <w:ind w:left="108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กำหนดสิทธิของหน่วยตรวจสอบภายในในการเข้าถึงข้อมูล ทรัพย์สิน บุคลากรและสถานที่ และอำนาจในการขอข้อมูลตามที่พิจารณาแล้วว่าจำเป็นในการปฏิบัติงานตามความรับผิดชอบ</w:t>
            </w:r>
          </w:p>
          <w:p w:rsidR="00525F16" w:rsidRPr="00525F16" w:rsidRDefault="00525F16" w:rsidP="00525F16">
            <w:pPr>
              <w:numPr>
                <w:ilvl w:val="0"/>
                <w:numId w:val="41"/>
              </w:numPr>
              <w:tabs>
                <w:tab w:val="clear" w:pos="1440"/>
                <w:tab w:val="num" w:pos="1080"/>
                <w:tab w:val="num" w:pos="1843"/>
              </w:tabs>
              <w:spacing w:line="320" w:lineRule="exact"/>
              <w:ind w:left="108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กำหนดประมวลจรรยาบรรณ และมาตรฐานการปฏิบัติงานไว้เป็นลายลักษณ์อักษร</w:t>
            </w:r>
          </w:p>
        </w:tc>
      </w:tr>
      <w:tr w:rsidR="00525F16" w:rsidRPr="00525F16" w:rsidTr="002D3110">
        <w:trPr>
          <w:trHeight w:val="709"/>
        </w:trPr>
        <w:tc>
          <w:tcPr>
            <w:tcW w:w="9360" w:type="dxa"/>
          </w:tcPr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25F16" w:rsidRPr="00525F16" w:rsidTr="002D3110">
        <w:trPr>
          <w:trHeight w:val="319"/>
        </w:trPr>
        <w:tc>
          <w:tcPr>
            <w:tcW w:w="9360" w:type="dxa"/>
            <w:tcBorders>
              <w:bottom w:val="single" w:sz="4" w:space="0" w:color="auto"/>
            </w:tcBorders>
          </w:tcPr>
          <w:p w:rsidR="00525F16" w:rsidRPr="00525F16" w:rsidRDefault="00525F16" w:rsidP="002D3110">
            <w:pPr>
              <w:ind w:left="972" w:hanging="972"/>
              <w:jc w:val="both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lastRenderedPageBreak/>
              <w:tab/>
              <w:t>เอกสารประกอบลำดับที่</w:t>
            </w:r>
          </w:p>
        </w:tc>
      </w:tr>
      <w:tr w:rsidR="00525F16" w:rsidRPr="00525F16" w:rsidTr="002D3110">
        <w:tblPrEx>
          <w:tblLook w:val="04A0" w:firstRow="1" w:lastRow="0" w:firstColumn="1" w:lastColumn="0" w:noHBand="0" w:noVBand="1"/>
        </w:tblPrEx>
        <w:trPr>
          <w:trHeight w:val="78"/>
        </w:trPr>
        <w:tc>
          <w:tcPr>
            <w:tcW w:w="9360" w:type="dxa"/>
            <w:shd w:val="clear" w:color="auto" w:fill="FFFFCC"/>
          </w:tcPr>
          <w:p w:rsidR="00525F16" w:rsidRPr="00525F16" w:rsidRDefault="00525F16" w:rsidP="00525F16">
            <w:pPr>
              <w:numPr>
                <w:ilvl w:val="0"/>
                <w:numId w:val="42"/>
              </w:numPr>
              <w:tabs>
                <w:tab w:val="left" w:pos="1152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หัวหน้าหน่วยตรวจสอบภายในมีการซักซ้อมความเข้าใจกับผู้บริหารระดับสูง และคณะกรรมการบริษัท เกี่ยวกับคำนิยามของการตรวจสอบภายใน ประมวลจริยธรรม และมาตรฐานการปฏิบัติงาน</w:t>
            </w:r>
          </w:p>
          <w:p w:rsidR="00525F16" w:rsidRPr="00525F16" w:rsidRDefault="00525F16" w:rsidP="00525F16">
            <w:pPr>
              <w:numPr>
                <w:ilvl w:val="1"/>
                <w:numId w:val="6"/>
              </w:numPr>
              <w:tabs>
                <w:tab w:val="left" w:pos="1512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มี</w:t>
            </w:r>
            <w:r w:rsidRPr="00525F16">
              <w:rPr>
                <w:rFonts w:ascii="TH SarabunPSK" w:hAnsi="TH SarabunPSK" w:cs="TH SarabunPSK"/>
                <w:sz w:val="30"/>
                <w:szCs w:val="30"/>
              </w:rPr>
              <w:t>/</w:t>
            </w: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ไม่มี (รายละเอียด)</w:t>
            </w:r>
          </w:p>
          <w:p w:rsidR="00525F16" w:rsidRPr="00525F16" w:rsidRDefault="00525F16" w:rsidP="00525F16">
            <w:pPr>
              <w:numPr>
                <w:ilvl w:val="1"/>
                <w:numId w:val="6"/>
              </w:numPr>
              <w:tabs>
                <w:tab w:val="left" w:pos="1512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วันที่มีการดำเนินการ</w:t>
            </w:r>
            <w:r w:rsidRPr="00525F16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เอกสารรายงานการประชุม</w:t>
            </w:r>
          </w:p>
        </w:tc>
      </w:tr>
      <w:tr w:rsidR="00525F16" w:rsidRPr="00525F16" w:rsidTr="002D3110">
        <w:tblPrEx>
          <w:tblLook w:val="04A0" w:firstRow="1" w:lastRow="0" w:firstColumn="1" w:lastColumn="0" w:noHBand="0" w:noVBand="1"/>
        </w:tblPrEx>
        <w:trPr>
          <w:trHeight w:val="830"/>
        </w:trPr>
        <w:tc>
          <w:tcPr>
            <w:tcW w:w="9360" w:type="dxa"/>
          </w:tcPr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25F16" w:rsidRPr="00525F16" w:rsidTr="002D3110">
        <w:tblPrEx>
          <w:tblLook w:val="04A0" w:firstRow="1" w:lastRow="0" w:firstColumn="1" w:lastColumn="0" w:noHBand="0" w:noVBand="1"/>
        </w:tblPrEx>
        <w:trPr>
          <w:trHeight w:val="423"/>
        </w:trPr>
        <w:tc>
          <w:tcPr>
            <w:tcW w:w="9360" w:type="dxa"/>
          </w:tcPr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ab/>
              <w:t>เอกสารประกอบลำดับที่</w:t>
            </w:r>
          </w:p>
        </w:tc>
      </w:tr>
    </w:tbl>
    <w:p w:rsidR="00525F16" w:rsidRPr="00525F16" w:rsidRDefault="00525F16" w:rsidP="00525F16">
      <w:pPr>
        <w:rPr>
          <w:rFonts w:ascii="TH SarabunPSK" w:hAnsi="TH SarabunPSK" w:cs="TH SarabunPSK"/>
          <w:color w:val="FF0000"/>
          <w:sz w:val="30"/>
          <w:szCs w:val="30"/>
        </w:rPr>
      </w:pPr>
    </w:p>
    <w:p w:rsidR="00525F16" w:rsidRPr="00525F16" w:rsidRDefault="00525F16" w:rsidP="00525F16">
      <w:pPr>
        <w:jc w:val="thaiDistribute"/>
        <w:rPr>
          <w:rFonts w:ascii="TH SarabunPSK" w:hAnsi="TH SarabunPSK" w:cs="TH SarabunPSK"/>
          <w:sz w:val="16"/>
          <w:szCs w:val="16"/>
        </w:rPr>
      </w:pPr>
    </w:p>
    <w:p w:rsidR="00525F16" w:rsidRPr="00525F16" w:rsidRDefault="00525F16" w:rsidP="00525F16">
      <w:pPr>
        <w:ind w:firstLine="540"/>
        <w:jc w:val="thaiDistribute"/>
        <w:rPr>
          <w:rFonts w:ascii="TH SarabunPSK" w:hAnsi="TH SarabunPSK" w:cs="TH SarabunPSK"/>
          <w:sz w:val="30"/>
          <w:szCs w:val="30"/>
        </w:rPr>
      </w:pPr>
      <w:r w:rsidRPr="00525F16">
        <w:rPr>
          <w:rFonts w:ascii="TH SarabunPSK" w:hAnsi="TH SarabunPSK" w:cs="TH SarabunPSK"/>
          <w:sz w:val="30"/>
          <w:szCs w:val="30"/>
        </w:rPr>
        <w:t>1.</w:t>
      </w:r>
      <w:r w:rsidRPr="00525F16">
        <w:rPr>
          <w:rFonts w:ascii="TH SarabunPSK" w:hAnsi="TH SarabunPSK" w:cs="TH SarabunPSK"/>
          <w:sz w:val="30"/>
          <w:szCs w:val="30"/>
          <w:cs/>
        </w:rPr>
        <w:t>2</w:t>
      </w:r>
      <w:r w:rsidRPr="00525F16">
        <w:rPr>
          <w:rFonts w:ascii="TH SarabunPSK" w:hAnsi="TH SarabunPSK" w:cs="TH SarabunPSK"/>
          <w:sz w:val="30"/>
          <w:szCs w:val="30"/>
        </w:rPr>
        <w:t xml:space="preserve"> </w:t>
      </w:r>
      <w:r w:rsidRPr="00525F16">
        <w:rPr>
          <w:rFonts w:ascii="TH SarabunPSK" w:hAnsi="TH SarabunPSK" w:cs="TH SarabunPSK"/>
          <w:sz w:val="30"/>
          <w:szCs w:val="30"/>
          <w:cs/>
        </w:rPr>
        <w:t>ความรับผิดชอบของหน่วยตรวจสอบภายในต่อองค์กรหรือหน่วยงานอื่น เช่น บริษัทในเครือ บริษัทที่เกี่ยวข้องกัน และบริษัทร่วม</w:t>
      </w:r>
      <w:r w:rsidRPr="00525F16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Pr="00525F16">
        <w:rPr>
          <w:rFonts w:ascii="TH SarabunPSK" w:hAnsi="TH SarabunPSK" w:cs="TH SarabunPSK"/>
          <w:b/>
          <w:bCs/>
          <w:sz w:val="30"/>
          <w:szCs w:val="30"/>
        </w:rPr>
        <w:t>(</w:t>
      </w:r>
      <w:r w:rsidRPr="00525F16">
        <w:rPr>
          <w:rFonts w:ascii="TH SarabunPSK" w:hAnsi="TH SarabunPSK" w:cs="TH SarabunPSK"/>
          <w:b/>
          <w:bCs/>
          <w:sz w:val="30"/>
          <w:szCs w:val="30"/>
          <w:cs/>
        </w:rPr>
        <w:t>เฉพาะรัฐวิสาหกิจที่มีบริษัทในเครือ บริษัทที่เกี่ยวข้องกัน หรือบริษัทร่วม</w:t>
      </w:r>
      <w:r w:rsidRPr="00525F16">
        <w:rPr>
          <w:rFonts w:ascii="TH SarabunPSK" w:hAnsi="TH SarabunPSK" w:cs="TH SarabunPSK"/>
          <w:b/>
          <w:bCs/>
          <w:sz w:val="30"/>
          <w:szCs w:val="30"/>
        </w:rPr>
        <w:t>)</w:t>
      </w:r>
    </w:p>
    <w:p w:rsidR="00525F16" w:rsidRPr="00525F16" w:rsidRDefault="00525F16" w:rsidP="00525F16">
      <w:pPr>
        <w:ind w:left="540"/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525F16" w:rsidRPr="00525F16" w:rsidTr="002D3110">
        <w:trPr>
          <w:trHeight w:val="127"/>
        </w:trPr>
        <w:tc>
          <w:tcPr>
            <w:tcW w:w="9180" w:type="dxa"/>
            <w:shd w:val="clear" w:color="auto" w:fill="FFFFCC"/>
          </w:tcPr>
          <w:p w:rsidR="00525F16" w:rsidRPr="00525F16" w:rsidRDefault="00525F16" w:rsidP="00525F16">
            <w:pPr>
              <w:numPr>
                <w:ilvl w:val="0"/>
                <w:numId w:val="6"/>
              </w:num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การจัดทำแผนการปฏิบัติงาน การบันทึกและการจัดเก็บเอกสารประกอบการสรุปความเห็นในการปฏิบัติงานที่ชัดเจนเกี่ยวกับการควบคุมภายใน การตรวจสอบภายใน หรือการควบคุมการปฏิบัติงาน ระหว่างหน่วยงานในองค์กรอื่น หรือในองค์กรอื่น</w:t>
            </w:r>
          </w:p>
        </w:tc>
      </w:tr>
      <w:tr w:rsidR="00525F16" w:rsidRPr="00525F16" w:rsidTr="002D3110">
        <w:trPr>
          <w:trHeight w:val="889"/>
        </w:trPr>
        <w:tc>
          <w:tcPr>
            <w:tcW w:w="9180" w:type="dxa"/>
          </w:tcPr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25F16" w:rsidRPr="00525F16" w:rsidTr="002D3110">
        <w:trPr>
          <w:trHeight w:val="317"/>
        </w:trPr>
        <w:tc>
          <w:tcPr>
            <w:tcW w:w="9180" w:type="dxa"/>
          </w:tcPr>
          <w:p w:rsidR="00525F16" w:rsidRPr="00525F16" w:rsidRDefault="00525F16" w:rsidP="002D3110">
            <w:pPr>
              <w:tabs>
                <w:tab w:val="left" w:pos="717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             เอกสารประกอบลำดับที่</w:t>
            </w:r>
          </w:p>
        </w:tc>
      </w:tr>
    </w:tbl>
    <w:p w:rsidR="00525F16" w:rsidRPr="00525F16" w:rsidRDefault="00525F16" w:rsidP="00525F16">
      <w:pPr>
        <w:jc w:val="thaiDistribute"/>
        <w:rPr>
          <w:rFonts w:ascii="TH SarabunPSK" w:hAnsi="TH SarabunPSK" w:cs="TH SarabunPSK"/>
          <w:color w:val="FF0000"/>
          <w:sz w:val="30"/>
          <w:szCs w:val="30"/>
        </w:rPr>
      </w:pPr>
    </w:p>
    <w:p w:rsidR="00525F16" w:rsidRPr="00525F16" w:rsidRDefault="00525F16" w:rsidP="00525F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C99"/>
        <w:tabs>
          <w:tab w:val="left" w:pos="540"/>
        </w:tabs>
        <w:rPr>
          <w:rFonts w:ascii="TH SarabunPSK" w:hAnsi="TH SarabunPSK" w:cs="TH SarabunPSK"/>
          <w:b/>
          <w:bCs/>
          <w:sz w:val="40"/>
          <w:szCs w:val="40"/>
        </w:rPr>
      </w:pPr>
      <w:r w:rsidRPr="00525F16">
        <w:rPr>
          <w:rFonts w:ascii="TH SarabunPSK" w:hAnsi="TH SarabunPSK" w:cs="TH SarabunPSK"/>
          <w:b/>
          <w:bCs/>
          <w:sz w:val="40"/>
          <w:szCs w:val="40"/>
          <w:cs/>
        </w:rPr>
        <w:t>2.ความสัมพันธ์ของคณะกรรมการตรวจสอบ กับ</w:t>
      </w:r>
    </w:p>
    <w:p w:rsidR="00525F16" w:rsidRPr="00525F16" w:rsidRDefault="00525F16" w:rsidP="00525F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C99"/>
        <w:tabs>
          <w:tab w:val="left" w:pos="540"/>
        </w:tabs>
        <w:rPr>
          <w:rFonts w:ascii="TH SarabunPSK" w:hAnsi="TH SarabunPSK" w:cs="TH SarabunPSK"/>
          <w:sz w:val="30"/>
          <w:szCs w:val="30"/>
        </w:rPr>
      </w:pPr>
      <w:r w:rsidRPr="00525F16">
        <w:rPr>
          <w:rFonts w:ascii="TH SarabunPSK" w:hAnsi="TH SarabunPSK" w:cs="TH SarabunPSK"/>
          <w:b/>
          <w:bCs/>
          <w:sz w:val="40"/>
          <w:szCs w:val="40"/>
          <w:cs/>
        </w:rPr>
        <w:t xml:space="preserve">     หน่วยตรวจสอบภายใน ฝ่ายบริหาร และผู้สอบบัญชี </w:t>
      </w:r>
    </w:p>
    <w:p w:rsidR="00525F16" w:rsidRPr="00525F16" w:rsidRDefault="00525F16" w:rsidP="00525F16">
      <w:pPr>
        <w:tabs>
          <w:tab w:val="left" w:pos="540"/>
        </w:tabs>
        <w:rPr>
          <w:rFonts w:ascii="TH SarabunPSK" w:hAnsi="TH SarabunPSK" w:cs="TH SarabunPSK"/>
          <w:b/>
          <w:bCs/>
          <w:sz w:val="30"/>
          <w:szCs w:val="30"/>
        </w:rPr>
      </w:pPr>
    </w:p>
    <w:p w:rsidR="00525F16" w:rsidRPr="00525F16" w:rsidRDefault="00525F16" w:rsidP="00525F16">
      <w:pPr>
        <w:tabs>
          <w:tab w:val="left" w:pos="540"/>
        </w:tabs>
        <w:ind w:left="540"/>
        <w:rPr>
          <w:rFonts w:ascii="TH SarabunPSK" w:hAnsi="TH SarabunPSK" w:cs="TH SarabunPSK"/>
          <w:sz w:val="30"/>
          <w:szCs w:val="30"/>
        </w:rPr>
      </w:pPr>
      <w:r w:rsidRPr="00525F16">
        <w:rPr>
          <w:rFonts w:ascii="TH SarabunPSK" w:hAnsi="TH SarabunPSK" w:cs="TH SarabunPSK"/>
          <w:sz w:val="30"/>
          <w:szCs w:val="30"/>
          <w:cs/>
        </w:rPr>
        <w:t>พิจารณาจาก</w:t>
      </w:r>
    </w:p>
    <w:p w:rsidR="00525F16" w:rsidRPr="00525F16" w:rsidRDefault="00525F16" w:rsidP="00525F16">
      <w:pPr>
        <w:tabs>
          <w:tab w:val="left" w:pos="540"/>
        </w:tabs>
        <w:ind w:left="540"/>
        <w:rPr>
          <w:rFonts w:ascii="TH SarabunPSK" w:hAnsi="TH SarabunPSK" w:cs="TH SarabunPSK"/>
          <w:sz w:val="30"/>
          <w:szCs w:val="30"/>
          <w:cs/>
        </w:rPr>
      </w:pPr>
      <w:r w:rsidRPr="00525F16">
        <w:rPr>
          <w:rFonts w:ascii="TH SarabunPSK" w:hAnsi="TH SarabunPSK" w:cs="TH SarabunPSK"/>
          <w:sz w:val="30"/>
          <w:szCs w:val="30"/>
          <w:cs/>
        </w:rPr>
        <w:t>2</w:t>
      </w:r>
      <w:r w:rsidRPr="00525F16">
        <w:rPr>
          <w:rFonts w:ascii="TH SarabunPSK" w:hAnsi="TH SarabunPSK" w:cs="TH SarabunPSK"/>
          <w:sz w:val="30"/>
          <w:szCs w:val="30"/>
        </w:rPr>
        <w:t xml:space="preserve">.1  </w:t>
      </w:r>
      <w:r w:rsidRPr="00525F16">
        <w:rPr>
          <w:rFonts w:ascii="TH SarabunPSK" w:hAnsi="TH SarabunPSK" w:cs="TH SarabunPSK"/>
          <w:sz w:val="30"/>
          <w:szCs w:val="30"/>
          <w:cs/>
        </w:rPr>
        <w:t>บทบาทของคณะกรรมการตรวจสอบที่มีต่อหน่วยตรวจสอบภายใน</w:t>
      </w:r>
    </w:p>
    <w:p w:rsidR="00525F16" w:rsidRPr="00525F16" w:rsidRDefault="00525F16" w:rsidP="00525F16">
      <w:pPr>
        <w:tabs>
          <w:tab w:val="left" w:pos="540"/>
        </w:tabs>
        <w:rPr>
          <w:rFonts w:ascii="TH SarabunPSK" w:hAnsi="TH SarabunPSK" w:cs="TH SarabunPSK"/>
          <w:sz w:val="30"/>
          <w:szCs w:val="3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34"/>
      </w:tblGrid>
      <w:tr w:rsidR="00525F16" w:rsidRPr="00525F16" w:rsidTr="002D3110">
        <w:trPr>
          <w:trHeight w:val="66"/>
        </w:trPr>
        <w:tc>
          <w:tcPr>
            <w:tcW w:w="9134" w:type="dxa"/>
            <w:shd w:val="clear" w:color="auto" w:fill="FFCC99"/>
          </w:tcPr>
          <w:p w:rsidR="00525F16" w:rsidRPr="00525F16" w:rsidRDefault="00525F16" w:rsidP="00525F16">
            <w:pPr>
              <w:numPr>
                <w:ilvl w:val="0"/>
                <w:numId w:val="6"/>
              </w:num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การนำเสนอแผนการตรวจสอบภายในให้คณะกรรมการตรวจสอบสอบทาน</w:t>
            </w:r>
          </w:p>
        </w:tc>
      </w:tr>
      <w:tr w:rsidR="00525F16" w:rsidRPr="00525F16" w:rsidTr="002D3110">
        <w:trPr>
          <w:trHeight w:val="825"/>
        </w:trPr>
        <w:tc>
          <w:tcPr>
            <w:tcW w:w="9134" w:type="dxa"/>
          </w:tcPr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25F16" w:rsidRPr="00525F16" w:rsidTr="002D3110">
        <w:trPr>
          <w:trHeight w:val="351"/>
        </w:trPr>
        <w:tc>
          <w:tcPr>
            <w:tcW w:w="9134" w:type="dxa"/>
          </w:tcPr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ab/>
              <w:t>เอกสารประกอบลำดับที่</w:t>
            </w:r>
          </w:p>
        </w:tc>
      </w:tr>
      <w:tr w:rsidR="00525F16" w:rsidRPr="00525F16" w:rsidTr="002D3110">
        <w:trPr>
          <w:trHeight w:val="66"/>
        </w:trPr>
        <w:tc>
          <w:tcPr>
            <w:tcW w:w="9134" w:type="dxa"/>
            <w:shd w:val="clear" w:color="auto" w:fill="FFCC99"/>
          </w:tcPr>
          <w:p w:rsidR="00525F16" w:rsidRPr="00525F16" w:rsidRDefault="00525F16" w:rsidP="00525F16">
            <w:pPr>
              <w:numPr>
                <w:ilvl w:val="0"/>
                <w:numId w:val="6"/>
              </w:num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การสอบทานแผนการสรรหาและฝึกอบรมบุคลากรด้านการตรวจสอบภายใน รวมทั้งแผน/แนวทางในการบริหารทรัพยากรของหน่วยตรวจสอบภายใน เพื่อนำเสนอความเห็นต่อคณะกรรมการรัฐวิสาหกิจ</w:t>
            </w:r>
          </w:p>
        </w:tc>
      </w:tr>
      <w:tr w:rsidR="00525F16" w:rsidRPr="00525F16" w:rsidTr="002D3110">
        <w:trPr>
          <w:trHeight w:val="825"/>
        </w:trPr>
        <w:tc>
          <w:tcPr>
            <w:tcW w:w="9134" w:type="dxa"/>
          </w:tcPr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25F16" w:rsidRPr="00525F16" w:rsidTr="002D3110">
        <w:trPr>
          <w:trHeight w:val="351"/>
        </w:trPr>
        <w:tc>
          <w:tcPr>
            <w:tcW w:w="9134" w:type="dxa"/>
          </w:tcPr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ab/>
              <w:t>เอกสารประกอบลำดับที่</w:t>
            </w:r>
          </w:p>
        </w:tc>
      </w:tr>
    </w:tbl>
    <w:p w:rsidR="00525F16" w:rsidRPr="00525F16" w:rsidRDefault="00525F16" w:rsidP="00525F16">
      <w:pPr>
        <w:tabs>
          <w:tab w:val="left" w:pos="540"/>
          <w:tab w:val="left" w:pos="1080"/>
        </w:tabs>
        <w:rPr>
          <w:rFonts w:ascii="TH SarabunPSK" w:hAnsi="TH SarabunPSK" w:cs="TH SarabunPSK"/>
          <w:sz w:val="30"/>
          <w:szCs w:val="3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34"/>
      </w:tblGrid>
      <w:tr w:rsidR="00525F16" w:rsidRPr="00525F16" w:rsidTr="002D3110">
        <w:trPr>
          <w:trHeight w:val="66"/>
        </w:trPr>
        <w:tc>
          <w:tcPr>
            <w:tcW w:w="9134" w:type="dxa"/>
            <w:shd w:val="clear" w:color="auto" w:fill="FFCC99"/>
          </w:tcPr>
          <w:p w:rsidR="00525F16" w:rsidRPr="00525F16" w:rsidRDefault="00525F16" w:rsidP="00525F16">
            <w:pPr>
              <w:numPr>
                <w:ilvl w:val="0"/>
                <w:numId w:val="6"/>
              </w:num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คณะกรรมการตรวจสอบมีการสอบทานให้รัฐวิสาหกิจมีระบบการตรวจสอบภายในที่ดี และพิจารณาความเป็นอิสระของหน่วยตรวจสอบภายใน</w:t>
            </w:r>
          </w:p>
        </w:tc>
      </w:tr>
      <w:tr w:rsidR="00525F16" w:rsidRPr="00525F16" w:rsidTr="002D3110">
        <w:trPr>
          <w:trHeight w:val="825"/>
        </w:trPr>
        <w:tc>
          <w:tcPr>
            <w:tcW w:w="9134" w:type="dxa"/>
          </w:tcPr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25F16" w:rsidRPr="00525F16" w:rsidTr="002D3110">
        <w:trPr>
          <w:trHeight w:val="351"/>
        </w:trPr>
        <w:tc>
          <w:tcPr>
            <w:tcW w:w="9134" w:type="dxa"/>
          </w:tcPr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ab/>
              <w:t>เอกสารประกอบลำดับที่</w:t>
            </w:r>
          </w:p>
        </w:tc>
      </w:tr>
    </w:tbl>
    <w:p w:rsidR="00525F16" w:rsidRPr="00525F16" w:rsidRDefault="00525F16" w:rsidP="00525F16">
      <w:pPr>
        <w:tabs>
          <w:tab w:val="left" w:pos="540"/>
          <w:tab w:val="left" w:pos="1080"/>
        </w:tabs>
        <w:rPr>
          <w:rFonts w:ascii="TH SarabunPSK" w:hAnsi="TH SarabunPSK" w:cs="TH SarabunPSK"/>
          <w:sz w:val="30"/>
          <w:szCs w:val="30"/>
        </w:rPr>
      </w:pPr>
    </w:p>
    <w:p w:rsidR="00525F16" w:rsidRPr="00525F16" w:rsidRDefault="00525F16" w:rsidP="00525F16">
      <w:pPr>
        <w:tabs>
          <w:tab w:val="left" w:pos="540"/>
          <w:tab w:val="left" w:pos="1080"/>
        </w:tabs>
        <w:rPr>
          <w:rFonts w:ascii="TH SarabunPSK" w:hAnsi="TH SarabunPSK" w:cs="TH SarabunPSK"/>
          <w:sz w:val="30"/>
          <w:szCs w:val="3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34"/>
      </w:tblGrid>
      <w:tr w:rsidR="00525F16" w:rsidRPr="00525F16" w:rsidTr="002D3110">
        <w:trPr>
          <w:trHeight w:val="66"/>
        </w:trPr>
        <w:tc>
          <w:tcPr>
            <w:tcW w:w="9134" w:type="dxa"/>
            <w:shd w:val="clear" w:color="auto" w:fill="FFCC99"/>
          </w:tcPr>
          <w:p w:rsidR="00525F16" w:rsidRPr="00525F16" w:rsidRDefault="00525F16" w:rsidP="00525F16">
            <w:pPr>
              <w:numPr>
                <w:ilvl w:val="0"/>
                <w:numId w:val="6"/>
              </w:num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คณะกรรมการตรวจสอบมีการประเมินความเพียงพอของทรัพยากรในหน่วยตรวจสอบภายใน</w:t>
            </w:r>
          </w:p>
        </w:tc>
      </w:tr>
      <w:tr w:rsidR="00525F16" w:rsidRPr="00525F16" w:rsidTr="002D3110">
        <w:trPr>
          <w:trHeight w:val="825"/>
        </w:trPr>
        <w:tc>
          <w:tcPr>
            <w:tcW w:w="9134" w:type="dxa"/>
          </w:tcPr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25F16" w:rsidRPr="00525F16" w:rsidTr="002D3110">
        <w:trPr>
          <w:trHeight w:val="351"/>
        </w:trPr>
        <w:tc>
          <w:tcPr>
            <w:tcW w:w="9134" w:type="dxa"/>
          </w:tcPr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ab/>
              <w:t>เอกสารประกอบลำดับที่</w:t>
            </w:r>
          </w:p>
        </w:tc>
      </w:tr>
    </w:tbl>
    <w:p w:rsidR="00525F16" w:rsidRPr="00525F16" w:rsidRDefault="00525F16" w:rsidP="00525F16">
      <w:pPr>
        <w:tabs>
          <w:tab w:val="left" w:pos="540"/>
          <w:tab w:val="left" w:pos="1080"/>
        </w:tabs>
        <w:rPr>
          <w:rFonts w:ascii="TH SarabunPSK" w:hAnsi="TH SarabunPSK" w:cs="TH SarabunPSK"/>
          <w:sz w:val="30"/>
          <w:szCs w:val="30"/>
        </w:rPr>
      </w:pPr>
    </w:p>
    <w:p w:rsidR="00525F16" w:rsidRPr="00525F16" w:rsidRDefault="00525F16" w:rsidP="00525F16">
      <w:pPr>
        <w:tabs>
          <w:tab w:val="left" w:pos="540"/>
          <w:tab w:val="left" w:pos="1080"/>
        </w:tabs>
        <w:rPr>
          <w:rFonts w:ascii="TH SarabunPSK" w:hAnsi="TH SarabunPSK" w:cs="TH SarabunPSK"/>
          <w:sz w:val="30"/>
          <w:szCs w:val="3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34"/>
      </w:tblGrid>
      <w:tr w:rsidR="00525F16" w:rsidRPr="00525F16" w:rsidTr="002D3110">
        <w:trPr>
          <w:trHeight w:val="66"/>
        </w:trPr>
        <w:tc>
          <w:tcPr>
            <w:tcW w:w="9134" w:type="dxa"/>
            <w:shd w:val="clear" w:color="auto" w:fill="FFCC99"/>
          </w:tcPr>
          <w:p w:rsidR="00525F16" w:rsidRPr="00525F16" w:rsidRDefault="00525F16" w:rsidP="00525F16">
            <w:pPr>
              <w:numPr>
                <w:ilvl w:val="0"/>
                <w:numId w:val="6"/>
              </w:num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การพิจารณาร่วมกับหัวหน้ารัฐวิสาหกิจเกี่ยวกับคุณสมบัติของหัวหน้าหน่วยตรวจสอบภายในการแต่งตั้ง โยกย้าย ถอดถอน กำหนดค่าตอบแทน และพิจารณาความดีความชอบประจำปีของหัวหน้าหน่วยตรวจสอบภายใน</w:t>
            </w:r>
          </w:p>
        </w:tc>
      </w:tr>
      <w:tr w:rsidR="00525F16" w:rsidRPr="00525F16" w:rsidTr="002D3110">
        <w:trPr>
          <w:trHeight w:val="825"/>
        </w:trPr>
        <w:tc>
          <w:tcPr>
            <w:tcW w:w="9134" w:type="dxa"/>
          </w:tcPr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25F16" w:rsidRPr="00525F16" w:rsidTr="002D3110">
        <w:trPr>
          <w:trHeight w:val="351"/>
        </w:trPr>
        <w:tc>
          <w:tcPr>
            <w:tcW w:w="9134" w:type="dxa"/>
            <w:tcBorders>
              <w:bottom w:val="single" w:sz="4" w:space="0" w:color="auto"/>
            </w:tcBorders>
          </w:tcPr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ab/>
              <w:t>เอกสารประกอบลำดับที่</w:t>
            </w:r>
          </w:p>
        </w:tc>
      </w:tr>
      <w:tr w:rsidR="00525F16" w:rsidRPr="00525F16" w:rsidTr="002D3110">
        <w:trPr>
          <w:trHeight w:val="351"/>
        </w:trPr>
        <w:tc>
          <w:tcPr>
            <w:tcW w:w="9134" w:type="dxa"/>
            <w:tcBorders>
              <w:left w:val="nil"/>
              <w:bottom w:val="nil"/>
              <w:right w:val="nil"/>
            </w:tcBorders>
          </w:tcPr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25F16" w:rsidRPr="00525F16" w:rsidTr="002D3110">
        <w:trPr>
          <w:trHeight w:val="351"/>
        </w:trPr>
        <w:tc>
          <w:tcPr>
            <w:tcW w:w="9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25F16" w:rsidRPr="00525F16" w:rsidTr="002D3110">
        <w:trPr>
          <w:trHeight w:val="66"/>
        </w:trPr>
        <w:tc>
          <w:tcPr>
            <w:tcW w:w="9134" w:type="dxa"/>
            <w:shd w:val="clear" w:color="auto" w:fill="FFCC99"/>
          </w:tcPr>
          <w:p w:rsidR="00525F16" w:rsidRPr="00525F16" w:rsidRDefault="00525F16" w:rsidP="00525F16">
            <w:pPr>
              <w:numPr>
                <w:ilvl w:val="0"/>
                <w:numId w:val="6"/>
              </w:num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lastRenderedPageBreak/>
              <w:t>การพิจารณาการแต่งตั้ง โยกย้าย พิจารณาความดีความชอบของ ผู้ตรวจสอบภายในตามที่หัวหน้าหน่วยตรวจสอบภายในนำเสนอ รวมถึงงบประมาณของหน่วยตรวจสอบภายในก่อนที่จะเสนอหัวหน้ารัฐวิสาหกิจเพื่อดำเนินการ</w:t>
            </w:r>
          </w:p>
        </w:tc>
      </w:tr>
      <w:tr w:rsidR="00525F16" w:rsidRPr="00525F16" w:rsidTr="002D3110">
        <w:trPr>
          <w:trHeight w:val="825"/>
        </w:trPr>
        <w:tc>
          <w:tcPr>
            <w:tcW w:w="9134" w:type="dxa"/>
          </w:tcPr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25F16" w:rsidRPr="00525F16" w:rsidTr="002D3110">
        <w:trPr>
          <w:trHeight w:val="351"/>
        </w:trPr>
        <w:tc>
          <w:tcPr>
            <w:tcW w:w="9134" w:type="dxa"/>
          </w:tcPr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ab/>
              <w:t>เอกสารประกอบลำดับที่</w:t>
            </w:r>
          </w:p>
        </w:tc>
      </w:tr>
    </w:tbl>
    <w:p w:rsidR="00525F16" w:rsidRPr="00525F16" w:rsidRDefault="00525F16" w:rsidP="00525F16">
      <w:pPr>
        <w:spacing w:line="340" w:lineRule="exact"/>
        <w:rPr>
          <w:rFonts w:ascii="TH SarabunPSK" w:hAnsi="TH SarabunPSK" w:cs="TH SarabunPSK"/>
          <w:sz w:val="30"/>
          <w:szCs w:val="30"/>
        </w:rPr>
      </w:pPr>
    </w:p>
    <w:p w:rsidR="00525F16" w:rsidRPr="00525F16" w:rsidRDefault="00525F16" w:rsidP="00525F16">
      <w:pPr>
        <w:spacing w:line="340" w:lineRule="exact"/>
        <w:ind w:firstLine="540"/>
        <w:rPr>
          <w:rFonts w:ascii="TH SarabunPSK" w:hAnsi="TH SarabunPSK" w:cs="TH SarabunPSK"/>
          <w:sz w:val="30"/>
          <w:szCs w:val="30"/>
        </w:rPr>
      </w:pPr>
      <w:r w:rsidRPr="00525F16">
        <w:rPr>
          <w:rFonts w:ascii="TH SarabunPSK" w:hAnsi="TH SarabunPSK" w:cs="TH SarabunPSK"/>
          <w:sz w:val="30"/>
          <w:szCs w:val="30"/>
          <w:cs/>
        </w:rPr>
        <w:t>2</w:t>
      </w:r>
      <w:r w:rsidRPr="00525F16">
        <w:rPr>
          <w:rFonts w:ascii="TH SarabunPSK" w:hAnsi="TH SarabunPSK" w:cs="TH SarabunPSK"/>
          <w:sz w:val="30"/>
          <w:szCs w:val="30"/>
        </w:rPr>
        <w:t>.</w:t>
      </w:r>
      <w:r w:rsidRPr="00525F16">
        <w:rPr>
          <w:rFonts w:ascii="TH SarabunPSK" w:hAnsi="TH SarabunPSK" w:cs="TH SarabunPSK"/>
          <w:sz w:val="30"/>
          <w:szCs w:val="30"/>
          <w:cs/>
        </w:rPr>
        <w:t>2</w:t>
      </w:r>
      <w:r w:rsidRPr="00525F16">
        <w:rPr>
          <w:rFonts w:ascii="TH SarabunPSK" w:hAnsi="TH SarabunPSK" w:cs="TH SarabunPSK"/>
          <w:sz w:val="30"/>
          <w:szCs w:val="30"/>
        </w:rPr>
        <w:t xml:space="preserve">  </w:t>
      </w:r>
      <w:r w:rsidRPr="00525F16">
        <w:rPr>
          <w:rFonts w:ascii="TH SarabunPSK" w:hAnsi="TH SarabunPSK" w:cs="TH SarabunPSK"/>
          <w:sz w:val="30"/>
          <w:szCs w:val="30"/>
          <w:cs/>
        </w:rPr>
        <w:t xml:space="preserve">การติดตามการปฏิบัติงานของผู้สอบบัญชี </w:t>
      </w:r>
    </w:p>
    <w:p w:rsidR="00525F16" w:rsidRPr="00525F16" w:rsidRDefault="00525F16" w:rsidP="00525F16">
      <w:pPr>
        <w:tabs>
          <w:tab w:val="left" w:pos="540"/>
        </w:tabs>
        <w:rPr>
          <w:rFonts w:ascii="TH SarabunPSK" w:hAnsi="TH SarabunPSK" w:cs="TH SarabunPSK"/>
          <w:sz w:val="30"/>
          <w:szCs w:val="3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34"/>
      </w:tblGrid>
      <w:tr w:rsidR="00525F16" w:rsidRPr="00525F16" w:rsidTr="002D3110">
        <w:trPr>
          <w:trHeight w:val="66"/>
        </w:trPr>
        <w:tc>
          <w:tcPr>
            <w:tcW w:w="9134" w:type="dxa"/>
            <w:shd w:val="clear" w:color="auto" w:fill="FFCC99"/>
          </w:tcPr>
          <w:p w:rsidR="00525F16" w:rsidRPr="00525F16" w:rsidRDefault="00525F16" w:rsidP="00525F16">
            <w:pPr>
              <w:numPr>
                <w:ilvl w:val="0"/>
                <w:numId w:val="6"/>
              </w:num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การหารือขอบเขต แนวทางการสอบบัญชี รวมถึงข้อตรวจพบและข้อเสนอแนะ</w:t>
            </w:r>
          </w:p>
        </w:tc>
      </w:tr>
      <w:tr w:rsidR="00525F16" w:rsidRPr="00525F16" w:rsidTr="002D3110">
        <w:trPr>
          <w:trHeight w:val="825"/>
        </w:trPr>
        <w:tc>
          <w:tcPr>
            <w:tcW w:w="9134" w:type="dxa"/>
          </w:tcPr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</w:pPr>
          </w:p>
        </w:tc>
      </w:tr>
      <w:tr w:rsidR="00525F16" w:rsidRPr="00525F16" w:rsidTr="002D3110">
        <w:trPr>
          <w:trHeight w:val="351"/>
        </w:trPr>
        <w:tc>
          <w:tcPr>
            <w:tcW w:w="9134" w:type="dxa"/>
          </w:tcPr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ab/>
              <w:t>เอกสารประกอบลำดับที่</w:t>
            </w:r>
          </w:p>
        </w:tc>
      </w:tr>
    </w:tbl>
    <w:p w:rsidR="00525F16" w:rsidRPr="00525F16" w:rsidRDefault="00525F16" w:rsidP="00525F16">
      <w:pPr>
        <w:tabs>
          <w:tab w:val="left" w:pos="540"/>
        </w:tabs>
        <w:rPr>
          <w:rFonts w:ascii="TH SarabunPSK" w:hAnsi="TH SarabunPSK" w:cs="TH SarabunPSK"/>
          <w:sz w:val="30"/>
          <w:szCs w:val="30"/>
        </w:rPr>
      </w:pPr>
    </w:p>
    <w:p w:rsidR="00525F16" w:rsidRPr="00525F16" w:rsidRDefault="00525F16" w:rsidP="00525F16">
      <w:pPr>
        <w:tabs>
          <w:tab w:val="left" w:pos="540"/>
        </w:tabs>
        <w:rPr>
          <w:rFonts w:ascii="TH SarabunPSK" w:hAnsi="TH SarabunPSK" w:cs="TH SarabunPSK"/>
          <w:color w:val="FF0000"/>
          <w:sz w:val="30"/>
          <w:szCs w:val="30"/>
        </w:rPr>
      </w:pPr>
    </w:p>
    <w:p w:rsidR="00525F16" w:rsidRPr="00525F16" w:rsidRDefault="00525F16" w:rsidP="00525F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FFFF"/>
        <w:tabs>
          <w:tab w:val="left" w:pos="540"/>
        </w:tabs>
        <w:rPr>
          <w:rFonts w:ascii="TH SarabunPSK" w:hAnsi="TH SarabunPSK" w:cs="TH SarabunPSK"/>
          <w:b/>
          <w:bCs/>
          <w:sz w:val="40"/>
          <w:szCs w:val="40"/>
        </w:rPr>
      </w:pPr>
      <w:r w:rsidRPr="00525F16">
        <w:rPr>
          <w:rFonts w:ascii="TH SarabunPSK" w:hAnsi="TH SarabunPSK" w:cs="TH SarabunPSK"/>
          <w:b/>
          <w:bCs/>
          <w:sz w:val="40"/>
          <w:szCs w:val="40"/>
          <w:cs/>
        </w:rPr>
        <w:t>3</w:t>
      </w:r>
      <w:r w:rsidRPr="00525F16">
        <w:rPr>
          <w:rFonts w:ascii="TH SarabunPSK" w:hAnsi="TH SarabunPSK" w:cs="TH SarabunPSK"/>
          <w:b/>
          <w:bCs/>
          <w:sz w:val="40"/>
          <w:szCs w:val="40"/>
        </w:rPr>
        <w:t xml:space="preserve">.  </w:t>
      </w:r>
      <w:r w:rsidRPr="00525F16">
        <w:rPr>
          <w:rFonts w:ascii="TH SarabunPSK" w:hAnsi="TH SarabunPSK" w:cs="TH SarabunPSK"/>
          <w:b/>
          <w:bCs/>
          <w:sz w:val="40"/>
          <w:szCs w:val="40"/>
          <w:cs/>
        </w:rPr>
        <w:t>ความสัมพันธ์ของหน่วยตรวจสอบภายใน กับ</w:t>
      </w:r>
    </w:p>
    <w:p w:rsidR="00525F16" w:rsidRPr="00525F16" w:rsidRDefault="00525F16" w:rsidP="00525F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FFFF"/>
        <w:tabs>
          <w:tab w:val="left" w:pos="540"/>
        </w:tabs>
        <w:rPr>
          <w:rFonts w:ascii="TH SarabunPSK" w:hAnsi="TH SarabunPSK" w:cs="TH SarabunPSK"/>
          <w:b/>
          <w:bCs/>
          <w:sz w:val="30"/>
          <w:szCs w:val="30"/>
        </w:rPr>
      </w:pPr>
      <w:r w:rsidRPr="00525F16">
        <w:rPr>
          <w:rFonts w:ascii="TH SarabunPSK" w:hAnsi="TH SarabunPSK" w:cs="TH SarabunPSK"/>
          <w:b/>
          <w:bCs/>
          <w:sz w:val="40"/>
          <w:szCs w:val="40"/>
          <w:cs/>
        </w:rPr>
        <w:t xml:space="preserve">    ฝ่ายบริหาร ผู้สอบบัญชี และองค์กรกำกับดูแลอื่น </w:t>
      </w:r>
    </w:p>
    <w:p w:rsidR="00525F16" w:rsidRPr="00525F16" w:rsidRDefault="00525F16" w:rsidP="00525F16">
      <w:pPr>
        <w:tabs>
          <w:tab w:val="left" w:pos="540"/>
        </w:tabs>
        <w:rPr>
          <w:rFonts w:ascii="TH SarabunPSK" w:hAnsi="TH SarabunPSK" w:cs="TH SarabunPSK"/>
          <w:b/>
          <w:bCs/>
          <w:sz w:val="30"/>
          <w:szCs w:val="30"/>
        </w:rPr>
      </w:pPr>
    </w:p>
    <w:p w:rsidR="00525F16" w:rsidRPr="00525F16" w:rsidRDefault="00525F16" w:rsidP="00525F16">
      <w:pPr>
        <w:tabs>
          <w:tab w:val="left" w:pos="540"/>
        </w:tabs>
        <w:ind w:left="540"/>
        <w:rPr>
          <w:rFonts w:ascii="TH SarabunPSK" w:hAnsi="TH SarabunPSK" w:cs="TH SarabunPSK"/>
          <w:sz w:val="30"/>
          <w:szCs w:val="30"/>
          <w:cs/>
        </w:rPr>
      </w:pPr>
      <w:r w:rsidRPr="00525F16">
        <w:rPr>
          <w:rFonts w:ascii="TH SarabunPSK" w:hAnsi="TH SarabunPSK" w:cs="TH SarabunPSK"/>
          <w:sz w:val="30"/>
          <w:szCs w:val="30"/>
          <w:cs/>
        </w:rPr>
        <w:t>พิจารณาจาก</w:t>
      </w:r>
    </w:p>
    <w:p w:rsidR="00525F16" w:rsidRPr="00525F16" w:rsidRDefault="00525F16" w:rsidP="00525F16">
      <w:pPr>
        <w:tabs>
          <w:tab w:val="left" w:pos="900"/>
          <w:tab w:val="left" w:pos="1080"/>
        </w:tabs>
        <w:ind w:left="900" w:hanging="360"/>
        <w:jc w:val="thaiDistribute"/>
        <w:rPr>
          <w:rFonts w:ascii="TH SarabunPSK" w:hAnsi="TH SarabunPSK" w:cs="TH SarabunPSK"/>
          <w:sz w:val="30"/>
          <w:szCs w:val="30"/>
        </w:rPr>
      </w:pPr>
      <w:r w:rsidRPr="00525F16">
        <w:rPr>
          <w:rFonts w:ascii="TH SarabunPSK" w:hAnsi="TH SarabunPSK" w:cs="TH SarabunPSK"/>
          <w:sz w:val="30"/>
          <w:szCs w:val="30"/>
          <w:cs/>
        </w:rPr>
        <w:t>3</w:t>
      </w:r>
      <w:r w:rsidRPr="00525F16">
        <w:rPr>
          <w:rFonts w:ascii="TH SarabunPSK" w:hAnsi="TH SarabunPSK" w:cs="TH SarabunPSK"/>
          <w:sz w:val="30"/>
          <w:szCs w:val="30"/>
        </w:rPr>
        <w:t xml:space="preserve">.1  </w:t>
      </w:r>
      <w:r w:rsidRPr="00525F16">
        <w:rPr>
          <w:rFonts w:ascii="TH SarabunPSK" w:hAnsi="TH SarabunPSK" w:cs="TH SarabunPSK"/>
          <w:sz w:val="30"/>
          <w:szCs w:val="30"/>
          <w:cs/>
        </w:rPr>
        <w:t>รูปแบบในการติดต่อประสานงานระหว่างหน่วยตรวจสอบภายในกับผู้สอบบัญชี และองค์กรกำกับดูแล (องค์กรกำกับดูแลหมายถึง องค์กรอิสระซึ่งทำหน้าที่ควบคุมและกำหนดคุณภาพของบริการของกิจการสาธารณูปโภคหรือกำหนดมาตรฐานและลักษณะพึงประสงค์ของบริการ พร้อมทั้งควบคุมและตรวจสอบคุณภาพของบริการตลอดจนการกำหนดบทลงโทษเมื่อการบริการไม่ได้มาตรฐานตามที่กำหนดไว้  และการคุ้มครองผลประโยชน์ของประชาชนและผู้บริโภคและอาจรวมถึงการกำหนดค่าบริการ ควบคุมการออกใบอนุญาตประกอบการ  และส่งเสริมการดูแลให้ผู้ประกอบการทุกราย ได้รับการปฏิบัติอย่างยุติธรรมและมีความโปร่งใสในการแข่งขัน และจะ สร้างหลักประกันให้ผู้ประกอบการรายใหม่สามารถเข้ามาแข่งขันได้</w:t>
      </w:r>
      <w:r w:rsidRPr="00525F16">
        <w:rPr>
          <w:rFonts w:ascii="TH SarabunPSK" w:hAnsi="TH SarabunPSK" w:cs="TH SarabunPSK"/>
          <w:sz w:val="30"/>
          <w:szCs w:val="30"/>
        </w:rPr>
        <w:t>)</w:t>
      </w:r>
    </w:p>
    <w:p w:rsidR="00525F16" w:rsidRPr="00525F16" w:rsidRDefault="00525F16" w:rsidP="00525F16">
      <w:pPr>
        <w:tabs>
          <w:tab w:val="left" w:pos="540"/>
          <w:tab w:val="left" w:pos="1080"/>
        </w:tabs>
        <w:ind w:left="540"/>
        <w:rPr>
          <w:rFonts w:ascii="TH SarabunPSK" w:hAnsi="TH SarabunPSK" w:cs="TH SarabunPSK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34"/>
      </w:tblGrid>
      <w:tr w:rsidR="00525F16" w:rsidRPr="00525F16" w:rsidTr="002D3110">
        <w:trPr>
          <w:trHeight w:val="66"/>
        </w:trPr>
        <w:tc>
          <w:tcPr>
            <w:tcW w:w="9134" w:type="dxa"/>
            <w:shd w:val="clear" w:color="auto" w:fill="CCFFFF"/>
          </w:tcPr>
          <w:p w:rsidR="00525F16" w:rsidRPr="00525F16" w:rsidRDefault="00525F16" w:rsidP="00525F16">
            <w:pPr>
              <w:numPr>
                <w:ilvl w:val="0"/>
                <w:numId w:val="6"/>
              </w:num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การติดต่อกับผู้ตรวจสอบอื่นและองค์กรกำกับดูแล</w:t>
            </w:r>
          </w:p>
        </w:tc>
      </w:tr>
      <w:tr w:rsidR="00525F16" w:rsidRPr="00525F16" w:rsidTr="002D3110">
        <w:trPr>
          <w:trHeight w:val="825"/>
        </w:trPr>
        <w:tc>
          <w:tcPr>
            <w:tcW w:w="9134" w:type="dxa"/>
          </w:tcPr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25F16" w:rsidRPr="00525F16" w:rsidTr="002D3110">
        <w:trPr>
          <w:trHeight w:val="351"/>
        </w:trPr>
        <w:tc>
          <w:tcPr>
            <w:tcW w:w="9134" w:type="dxa"/>
          </w:tcPr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lastRenderedPageBreak/>
              <w:tab/>
              <w:t>เอกสารประกอบลำดับที่</w:t>
            </w:r>
          </w:p>
        </w:tc>
      </w:tr>
    </w:tbl>
    <w:p w:rsidR="00525F16" w:rsidRPr="00525F16" w:rsidRDefault="00525F16" w:rsidP="00525F16">
      <w:pPr>
        <w:tabs>
          <w:tab w:val="left" w:pos="540"/>
          <w:tab w:val="left" w:pos="1080"/>
        </w:tabs>
        <w:ind w:left="540"/>
        <w:rPr>
          <w:rFonts w:ascii="TH SarabunPSK" w:hAnsi="TH SarabunPSK" w:cs="TH SarabunPSK"/>
          <w:sz w:val="30"/>
          <w:szCs w:val="3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34"/>
      </w:tblGrid>
      <w:tr w:rsidR="00525F16" w:rsidRPr="00525F16" w:rsidTr="002D3110">
        <w:trPr>
          <w:trHeight w:val="66"/>
        </w:trPr>
        <w:tc>
          <w:tcPr>
            <w:tcW w:w="9134" w:type="dxa"/>
            <w:shd w:val="clear" w:color="auto" w:fill="CCFFFF"/>
          </w:tcPr>
          <w:p w:rsidR="00525F16" w:rsidRPr="00525F16" w:rsidRDefault="00525F16" w:rsidP="00525F16">
            <w:pPr>
              <w:numPr>
                <w:ilvl w:val="0"/>
                <w:numId w:val="6"/>
              </w:num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การหารือเกี่ยวกับการปฏิบัติงานตรวจสอบที่มีความซ้ำซ้อนกัน</w:t>
            </w:r>
          </w:p>
        </w:tc>
      </w:tr>
      <w:tr w:rsidR="00525F16" w:rsidRPr="00525F16" w:rsidTr="002D3110">
        <w:trPr>
          <w:trHeight w:val="825"/>
        </w:trPr>
        <w:tc>
          <w:tcPr>
            <w:tcW w:w="9134" w:type="dxa"/>
          </w:tcPr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25F16" w:rsidRPr="00525F16" w:rsidTr="002D3110">
        <w:trPr>
          <w:trHeight w:val="351"/>
        </w:trPr>
        <w:tc>
          <w:tcPr>
            <w:tcW w:w="9134" w:type="dxa"/>
          </w:tcPr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ab/>
              <w:t>เอกสารประกอบลำดับที่</w:t>
            </w:r>
          </w:p>
        </w:tc>
      </w:tr>
    </w:tbl>
    <w:p w:rsidR="00525F16" w:rsidRPr="00525F16" w:rsidRDefault="00525F16" w:rsidP="00525F16">
      <w:pPr>
        <w:rPr>
          <w:rFonts w:ascii="TH SarabunPSK" w:hAnsi="TH SarabunPSK" w:cs="TH SarabunPSK"/>
        </w:rPr>
      </w:pPr>
    </w:p>
    <w:p w:rsidR="00525F16" w:rsidRPr="00525F16" w:rsidRDefault="00525F16" w:rsidP="00525F16">
      <w:pPr>
        <w:rPr>
          <w:rFonts w:ascii="TH SarabunPSK" w:hAnsi="TH SarabunPSK" w:cs="TH SarabunPSK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34"/>
      </w:tblGrid>
      <w:tr w:rsidR="00525F16" w:rsidRPr="00525F16" w:rsidTr="002D3110">
        <w:trPr>
          <w:trHeight w:val="66"/>
        </w:trPr>
        <w:tc>
          <w:tcPr>
            <w:tcW w:w="9134" w:type="dxa"/>
            <w:shd w:val="clear" w:color="auto" w:fill="CCFFFF"/>
          </w:tcPr>
          <w:p w:rsidR="00525F16" w:rsidRPr="00525F16" w:rsidRDefault="00525F16" w:rsidP="00525F16">
            <w:pPr>
              <w:numPr>
                <w:ilvl w:val="0"/>
                <w:numId w:val="6"/>
              </w:num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การติดตามและตอบประเด็นใน </w:t>
            </w:r>
            <w:r w:rsidRPr="00525F16">
              <w:rPr>
                <w:rFonts w:ascii="TH SarabunPSK" w:hAnsi="TH SarabunPSK" w:cs="TH SarabunPSK"/>
                <w:sz w:val="30"/>
                <w:szCs w:val="30"/>
              </w:rPr>
              <w:t xml:space="preserve">Management Letter </w:t>
            </w: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และข้อสังเกตของผู้ตรวจสอบอื่นอย่างครบถ้วน</w:t>
            </w:r>
          </w:p>
        </w:tc>
      </w:tr>
      <w:tr w:rsidR="00525F16" w:rsidRPr="00525F16" w:rsidTr="002D3110">
        <w:trPr>
          <w:trHeight w:val="825"/>
        </w:trPr>
        <w:tc>
          <w:tcPr>
            <w:tcW w:w="9134" w:type="dxa"/>
          </w:tcPr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25F16" w:rsidRPr="00525F16" w:rsidTr="002D3110">
        <w:trPr>
          <w:trHeight w:val="351"/>
        </w:trPr>
        <w:tc>
          <w:tcPr>
            <w:tcW w:w="9134" w:type="dxa"/>
          </w:tcPr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ab/>
              <w:t>เอกสารประกอบลำดับที่</w:t>
            </w:r>
          </w:p>
        </w:tc>
      </w:tr>
    </w:tbl>
    <w:p w:rsidR="00525F16" w:rsidRPr="00525F16" w:rsidRDefault="00525F16" w:rsidP="00525F16">
      <w:pPr>
        <w:tabs>
          <w:tab w:val="left" w:pos="540"/>
          <w:tab w:val="left" w:pos="1080"/>
        </w:tabs>
        <w:ind w:left="540"/>
        <w:rPr>
          <w:rFonts w:ascii="TH SarabunPSK" w:hAnsi="TH SarabunPSK" w:cs="TH SarabunPSK"/>
          <w:sz w:val="20"/>
          <w:szCs w:val="20"/>
        </w:rPr>
      </w:pPr>
    </w:p>
    <w:p w:rsidR="00525F16" w:rsidRPr="00525F16" w:rsidRDefault="00525F16" w:rsidP="00525F16">
      <w:pPr>
        <w:tabs>
          <w:tab w:val="left" w:pos="540"/>
          <w:tab w:val="left" w:pos="1080"/>
        </w:tabs>
        <w:ind w:left="540"/>
        <w:rPr>
          <w:rFonts w:ascii="TH SarabunPSK" w:hAnsi="TH SarabunPSK" w:cs="TH SarabunPSK"/>
          <w:sz w:val="30"/>
          <w:szCs w:val="30"/>
        </w:rPr>
      </w:pPr>
    </w:p>
    <w:p w:rsidR="00525F16" w:rsidRPr="00525F16" w:rsidRDefault="00525F16" w:rsidP="00525F16">
      <w:pPr>
        <w:tabs>
          <w:tab w:val="left" w:pos="540"/>
          <w:tab w:val="left" w:pos="1080"/>
        </w:tabs>
        <w:ind w:left="540"/>
        <w:rPr>
          <w:rFonts w:ascii="TH SarabunPSK" w:hAnsi="TH SarabunPSK" w:cs="TH SarabunPSK"/>
          <w:sz w:val="30"/>
          <w:szCs w:val="30"/>
        </w:rPr>
      </w:pPr>
      <w:r w:rsidRPr="00525F16">
        <w:rPr>
          <w:rFonts w:ascii="TH SarabunPSK" w:hAnsi="TH SarabunPSK" w:cs="TH SarabunPSK"/>
          <w:sz w:val="30"/>
          <w:szCs w:val="30"/>
          <w:cs/>
        </w:rPr>
        <w:t>3.2</w:t>
      </w:r>
      <w:r w:rsidRPr="00525F16">
        <w:rPr>
          <w:rFonts w:ascii="TH SarabunPSK" w:hAnsi="TH SarabunPSK" w:cs="TH SarabunPSK"/>
          <w:sz w:val="30"/>
          <w:szCs w:val="30"/>
        </w:rPr>
        <w:t xml:space="preserve"> </w:t>
      </w:r>
      <w:r w:rsidRPr="00525F16">
        <w:rPr>
          <w:rFonts w:ascii="TH SarabunPSK" w:hAnsi="TH SarabunPSK" w:cs="TH SarabunPSK"/>
          <w:sz w:val="30"/>
          <w:szCs w:val="30"/>
          <w:cs/>
        </w:rPr>
        <w:t>ความเหมาะสมของการทำงานร่วมกับฝ่ายบริหาร</w:t>
      </w:r>
    </w:p>
    <w:p w:rsidR="00525F16" w:rsidRPr="00525F16" w:rsidRDefault="00525F16" w:rsidP="00525F16">
      <w:pPr>
        <w:tabs>
          <w:tab w:val="left" w:pos="540"/>
          <w:tab w:val="left" w:pos="1080"/>
        </w:tabs>
        <w:ind w:left="540"/>
        <w:rPr>
          <w:rFonts w:ascii="TH SarabunPSK" w:hAnsi="TH SarabunPSK" w:cs="TH SarabunPSK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34"/>
      </w:tblGrid>
      <w:tr w:rsidR="00525F16" w:rsidRPr="00525F16" w:rsidTr="002D3110">
        <w:trPr>
          <w:trHeight w:val="66"/>
        </w:trPr>
        <w:tc>
          <w:tcPr>
            <w:tcW w:w="9134" w:type="dxa"/>
            <w:shd w:val="clear" w:color="auto" w:fill="CCFFFF"/>
          </w:tcPr>
          <w:p w:rsidR="00525F16" w:rsidRPr="00525F16" w:rsidRDefault="00525F16" w:rsidP="00525F16">
            <w:pPr>
              <w:numPr>
                <w:ilvl w:val="0"/>
                <w:numId w:val="6"/>
              </w:num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การขอความเห็นของฝ่ายบริหารในการจัดทำกลยุทธ์หรือแผนการตรวจสอบ</w:t>
            </w:r>
          </w:p>
        </w:tc>
      </w:tr>
      <w:tr w:rsidR="00525F16" w:rsidRPr="00525F16" w:rsidTr="002D3110">
        <w:trPr>
          <w:trHeight w:val="825"/>
        </w:trPr>
        <w:tc>
          <w:tcPr>
            <w:tcW w:w="9134" w:type="dxa"/>
          </w:tcPr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25F16" w:rsidRPr="00525F16" w:rsidTr="002D3110">
        <w:trPr>
          <w:trHeight w:val="351"/>
        </w:trPr>
        <w:tc>
          <w:tcPr>
            <w:tcW w:w="9134" w:type="dxa"/>
            <w:tcBorders>
              <w:bottom w:val="single" w:sz="4" w:space="0" w:color="auto"/>
            </w:tcBorders>
          </w:tcPr>
          <w:p w:rsidR="00525F16" w:rsidRPr="00525F16" w:rsidRDefault="00525F16" w:rsidP="002D3110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ab/>
              <w:t>เอกสารประกอบลำดับที่</w:t>
            </w:r>
          </w:p>
        </w:tc>
      </w:tr>
    </w:tbl>
    <w:p w:rsidR="00525F16" w:rsidRPr="00525F16" w:rsidRDefault="00525F16" w:rsidP="00525F16">
      <w:pPr>
        <w:tabs>
          <w:tab w:val="left" w:pos="540"/>
          <w:tab w:val="left" w:pos="1080"/>
        </w:tabs>
        <w:rPr>
          <w:rFonts w:ascii="TH SarabunPSK" w:hAnsi="TH SarabunPSK" w:cs="TH SarabunPSK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34"/>
      </w:tblGrid>
      <w:tr w:rsidR="00525F16" w:rsidRPr="00525F16" w:rsidTr="002D3110">
        <w:trPr>
          <w:trHeight w:val="66"/>
        </w:trPr>
        <w:tc>
          <w:tcPr>
            <w:tcW w:w="9134" w:type="dxa"/>
            <w:shd w:val="clear" w:color="auto" w:fill="CCFFFF"/>
          </w:tcPr>
          <w:p w:rsidR="00525F16" w:rsidRPr="00525F16" w:rsidRDefault="00525F16" w:rsidP="00525F16">
            <w:pPr>
              <w:numPr>
                <w:ilvl w:val="0"/>
                <w:numId w:val="6"/>
              </w:num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การขอคำแนะนำของฝ่ายบริหารจากหน่วยตรวจสอบภายใน โดยฝ่ายบริหารมีการขอความเห็นจากฝ่ายตรวจสอบภายในในประเด็นต่างๆ โดยเฉพาะที่เกี่ยวข้องกับความเสี่ยงหลักขององค์กร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การควบคุมภายใน และการตรวจสอบภายในตามความเสี่ยงนั้นๆ  ทั้งนี้อาจอยู่ในรูปแบบการประชุมหารือ หรือในรูปแบบเอกสาร</w:t>
            </w:r>
          </w:p>
        </w:tc>
      </w:tr>
      <w:tr w:rsidR="00525F16" w:rsidRPr="00525F16" w:rsidTr="002D3110">
        <w:trPr>
          <w:trHeight w:val="407"/>
        </w:trPr>
        <w:tc>
          <w:tcPr>
            <w:tcW w:w="9134" w:type="dxa"/>
          </w:tcPr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</w:pPr>
          </w:p>
        </w:tc>
      </w:tr>
      <w:tr w:rsidR="00525F16" w:rsidRPr="00525F16" w:rsidTr="002D3110">
        <w:trPr>
          <w:trHeight w:val="351"/>
        </w:trPr>
        <w:tc>
          <w:tcPr>
            <w:tcW w:w="9134" w:type="dxa"/>
          </w:tcPr>
          <w:p w:rsidR="00525F16" w:rsidRPr="00525F16" w:rsidRDefault="00525F16" w:rsidP="002D3110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  <w:tab/>
            </w: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เอกสารประกอบลำดับที่</w:t>
            </w:r>
          </w:p>
        </w:tc>
      </w:tr>
    </w:tbl>
    <w:p w:rsidR="00525F16" w:rsidRPr="00525F16" w:rsidRDefault="00525F16" w:rsidP="00525F16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hd w:val="clear" w:color="auto" w:fill="AEC2FA"/>
        <w:tabs>
          <w:tab w:val="left" w:pos="360"/>
        </w:tabs>
        <w:ind w:left="720"/>
        <w:rPr>
          <w:rFonts w:ascii="TH SarabunPSK" w:hAnsi="TH SarabunPSK" w:cs="TH SarabunPSK"/>
          <w:b/>
          <w:bCs/>
          <w:sz w:val="30"/>
          <w:szCs w:val="30"/>
        </w:rPr>
      </w:pPr>
      <w:r w:rsidRPr="00525F16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4. การวางแผนการตรวจสอบเชิงกลยุทธ์ระยะยาว</w:t>
      </w:r>
      <w:r w:rsidRPr="00525F16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p w:rsidR="00525F16" w:rsidRPr="00525F16" w:rsidRDefault="00525F16" w:rsidP="00525F16">
      <w:pPr>
        <w:tabs>
          <w:tab w:val="left" w:pos="540"/>
          <w:tab w:val="left" w:pos="1080"/>
        </w:tabs>
        <w:rPr>
          <w:rFonts w:ascii="TH SarabunPSK" w:hAnsi="TH SarabunPSK" w:cs="TH SarabunPSK"/>
          <w:sz w:val="30"/>
          <w:szCs w:val="30"/>
        </w:rPr>
      </w:pPr>
    </w:p>
    <w:p w:rsidR="00525F16" w:rsidRPr="00525F16" w:rsidRDefault="00525F16" w:rsidP="00525F16">
      <w:pPr>
        <w:tabs>
          <w:tab w:val="left" w:pos="540"/>
          <w:tab w:val="left" w:pos="1080"/>
        </w:tabs>
        <w:ind w:left="540"/>
        <w:rPr>
          <w:rFonts w:ascii="TH SarabunPSK" w:hAnsi="TH SarabunPSK" w:cs="TH SarabunPSK"/>
          <w:sz w:val="30"/>
          <w:szCs w:val="30"/>
          <w:cs/>
        </w:rPr>
      </w:pPr>
      <w:r w:rsidRPr="00525F16">
        <w:rPr>
          <w:rFonts w:ascii="TH SarabunPSK" w:hAnsi="TH SarabunPSK" w:cs="TH SarabunPSK"/>
          <w:sz w:val="30"/>
          <w:szCs w:val="30"/>
          <w:cs/>
        </w:rPr>
        <w:t>พิจารณาจาก</w:t>
      </w:r>
    </w:p>
    <w:p w:rsidR="00525F16" w:rsidRPr="00525F16" w:rsidRDefault="00525F16" w:rsidP="00525F16">
      <w:pPr>
        <w:tabs>
          <w:tab w:val="left" w:pos="540"/>
          <w:tab w:val="left" w:pos="1080"/>
        </w:tabs>
        <w:ind w:left="540"/>
        <w:rPr>
          <w:rFonts w:ascii="TH SarabunPSK" w:hAnsi="TH SarabunPSK" w:cs="TH SarabunPSK"/>
          <w:sz w:val="30"/>
          <w:szCs w:val="30"/>
        </w:rPr>
      </w:pPr>
      <w:r w:rsidRPr="00525F16">
        <w:rPr>
          <w:rFonts w:ascii="TH SarabunPSK" w:hAnsi="TH SarabunPSK" w:cs="TH SarabunPSK"/>
          <w:sz w:val="30"/>
          <w:szCs w:val="30"/>
          <w:cs/>
        </w:rPr>
        <w:t>4.1 การวางแผนการตรวจสอบเชิงกลยุทธ์</w:t>
      </w:r>
      <w:r w:rsidRPr="00525F16">
        <w:rPr>
          <w:rFonts w:ascii="TH SarabunPSK" w:hAnsi="TH SarabunPSK" w:cs="TH SarabunPSK"/>
          <w:sz w:val="30"/>
          <w:szCs w:val="30"/>
        </w:rPr>
        <w:t xml:space="preserve"> (</w:t>
      </w:r>
      <w:r w:rsidRPr="00525F16">
        <w:rPr>
          <w:rFonts w:ascii="TH SarabunPSK" w:hAnsi="TH SarabunPSK" w:cs="TH SarabunPSK"/>
          <w:sz w:val="30"/>
          <w:szCs w:val="30"/>
          <w:cs/>
        </w:rPr>
        <w:t>แผนตรวจสอบระยะยาว</w:t>
      </w:r>
      <w:r w:rsidRPr="00525F16">
        <w:rPr>
          <w:rFonts w:ascii="TH SarabunPSK" w:hAnsi="TH SarabunPSK" w:cs="TH SarabunPSK"/>
          <w:sz w:val="30"/>
          <w:szCs w:val="30"/>
        </w:rPr>
        <w:t>)</w:t>
      </w:r>
    </w:p>
    <w:p w:rsidR="00525F16" w:rsidRPr="00525F16" w:rsidRDefault="00525F16" w:rsidP="00525F16">
      <w:pPr>
        <w:tabs>
          <w:tab w:val="left" w:pos="540"/>
        </w:tabs>
        <w:rPr>
          <w:rFonts w:ascii="TH SarabunPSK" w:hAnsi="TH SarabunPSK" w:cs="TH SarabunPSK"/>
          <w:b/>
          <w:bCs/>
          <w:sz w:val="30"/>
          <w:szCs w:val="3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34"/>
      </w:tblGrid>
      <w:tr w:rsidR="00525F16" w:rsidRPr="00525F16" w:rsidTr="002D3110">
        <w:trPr>
          <w:trHeight w:val="66"/>
        </w:trPr>
        <w:tc>
          <w:tcPr>
            <w:tcW w:w="9134" w:type="dxa"/>
            <w:shd w:val="clear" w:color="auto" w:fill="AEC2FA"/>
          </w:tcPr>
          <w:p w:rsidR="00525F16" w:rsidRPr="00525F16" w:rsidRDefault="00525F16" w:rsidP="00525F16">
            <w:pPr>
              <w:numPr>
                <w:ilvl w:val="0"/>
                <w:numId w:val="6"/>
              </w:num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แผนเชิงกลยุทธ์การตรวจสอบภายในสอดคล้องกับวัตถุประสงค์  และความเสี่ยงที่สำคัญของรัฐวิสาหกิจและแผนของรัฐวิสาหกิจ ได้กำหนดบทบาทในการเป็นผู้ประสานงานและแลกเปลี่ยนความรู้  และกำหนด</w:t>
            </w:r>
            <w:r w:rsidRPr="00525F16">
              <w:rPr>
                <w:rFonts w:ascii="TH SarabunPSK" w:hAnsi="TH SarabunPSK" w:cs="TH SarabunPSK"/>
                <w:cs/>
              </w:rPr>
              <w:t>ประเด็นเกี่ยวกับการตรวจสอบระบบคอมพิวเตอร์ได้กำหนดขึ้นได้อย่างชัดเจน</w:t>
            </w: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ทั้งการตรวจสอบ </w:t>
            </w:r>
            <w:r w:rsidRPr="00525F16">
              <w:rPr>
                <w:rFonts w:ascii="TH SarabunPSK" w:hAnsi="TH SarabunPSK" w:cs="TH SarabunPSK"/>
                <w:sz w:val="30"/>
                <w:szCs w:val="30"/>
              </w:rPr>
              <w:t xml:space="preserve">General Control </w:t>
            </w: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และ การตรวจสอบ </w:t>
            </w:r>
            <w:r w:rsidRPr="00525F16">
              <w:rPr>
                <w:rFonts w:ascii="TH SarabunPSK" w:hAnsi="TH SarabunPSK" w:cs="TH SarabunPSK"/>
                <w:sz w:val="30"/>
                <w:szCs w:val="30"/>
              </w:rPr>
              <w:t>Application</w:t>
            </w:r>
          </w:p>
        </w:tc>
      </w:tr>
      <w:tr w:rsidR="00525F16" w:rsidRPr="00525F16" w:rsidTr="002D3110">
        <w:tc>
          <w:tcPr>
            <w:tcW w:w="9134" w:type="dxa"/>
          </w:tcPr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25F16" w:rsidRPr="00525F16" w:rsidTr="002D3110">
        <w:tc>
          <w:tcPr>
            <w:tcW w:w="9134" w:type="dxa"/>
            <w:tcBorders>
              <w:bottom w:val="single" w:sz="4" w:space="0" w:color="auto"/>
            </w:tcBorders>
          </w:tcPr>
          <w:p w:rsidR="00525F16" w:rsidRPr="00525F16" w:rsidRDefault="00525F16" w:rsidP="002D3110">
            <w:pPr>
              <w:ind w:left="432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เอกสารประกอบลำดับที่</w:t>
            </w:r>
          </w:p>
        </w:tc>
      </w:tr>
    </w:tbl>
    <w:p w:rsidR="00525F16" w:rsidRPr="00525F16" w:rsidRDefault="00525F16" w:rsidP="00525F16">
      <w:pPr>
        <w:tabs>
          <w:tab w:val="left" w:pos="540"/>
        </w:tabs>
        <w:rPr>
          <w:rFonts w:ascii="TH SarabunPSK" w:hAnsi="TH SarabunPSK" w:cs="TH SarabunPSK"/>
          <w:b/>
          <w:bCs/>
          <w:sz w:val="30"/>
          <w:szCs w:val="30"/>
        </w:rPr>
      </w:pPr>
    </w:p>
    <w:p w:rsidR="00525F16" w:rsidRPr="00525F16" w:rsidRDefault="00525F16" w:rsidP="00525F16">
      <w:pPr>
        <w:tabs>
          <w:tab w:val="left" w:pos="540"/>
        </w:tabs>
        <w:rPr>
          <w:rFonts w:ascii="TH SarabunPSK" w:hAnsi="TH SarabunPSK" w:cs="TH SarabunPSK"/>
          <w:b/>
          <w:bCs/>
          <w:sz w:val="30"/>
          <w:szCs w:val="3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34"/>
      </w:tblGrid>
      <w:tr w:rsidR="00525F16" w:rsidRPr="00525F16" w:rsidTr="002D3110">
        <w:trPr>
          <w:trHeight w:val="66"/>
        </w:trPr>
        <w:tc>
          <w:tcPr>
            <w:tcW w:w="9134" w:type="dxa"/>
            <w:shd w:val="clear" w:color="auto" w:fill="AEC2FA"/>
          </w:tcPr>
          <w:p w:rsidR="00525F16" w:rsidRPr="00525F16" w:rsidRDefault="00525F16" w:rsidP="00525F16">
            <w:pPr>
              <w:numPr>
                <w:ilvl w:val="0"/>
                <w:numId w:val="6"/>
              </w:num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ฝ่ายบริหารได้ให้ความเห็นในการจัดทำแผนการตรวจสอบเชิงกลยุทธ์</w:t>
            </w:r>
          </w:p>
        </w:tc>
      </w:tr>
      <w:tr w:rsidR="00525F16" w:rsidRPr="00525F16" w:rsidTr="002D3110">
        <w:tc>
          <w:tcPr>
            <w:tcW w:w="9134" w:type="dxa"/>
          </w:tcPr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525F16" w:rsidRPr="00525F16" w:rsidTr="002D3110">
        <w:tc>
          <w:tcPr>
            <w:tcW w:w="9134" w:type="dxa"/>
          </w:tcPr>
          <w:p w:rsidR="00525F16" w:rsidRPr="00525F16" w:rsidRDefault="00525F16" w:rsidP="002D3110">
            <w:pPr>
              <w:ind w:left="432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เอกสารประกอบลำดับที่ </w:t>
            </w:r>
          </w:p>
        </w:tc>
      </w:tr>
    </w:tbl>
    <w:p w:rsidR="00525F16" w:rsidRPr="00525F16" w:rsidRDefault="00525F16" w:rsidP="00525F16">
      <w:pPr>
        <w:tabs>
          <w:tab w:val="left" w:pos="540"/>
          <w:tab w:val="left" w:pos="1080"/>
        </w:tabs>
        <w:rPr>
          <w:rFonts w:ascii="TH SarabunPSK" w:hAnsi="TH SarabunPSK" w:cs="TH SarabunPSK"/>
          <w:sz w:val="30"/>
          <w:szCs w:val="30"/>
        </w:rPr>
      </w:pPr>
    </w:p>
    <w:p w:rsidR="00525F16" w:rsidRPr="00525F16" w:rsidRDefault="00525F16" w:rsidP="00525F16">
      <w:pPr>
        <w:tabs>
          <w:tab w:val="left" w:pos="540"/>
          <w:tab w:val="left" w:pos="1080"/>
        </w:tabs>
        <w:rPr>
          <w:rFonts w:ascii="TH SarabunPSK" w:hAnsi="TH SarabunPSK" w:cs="TH SarabunPSK"/>
          <w:sz w:val="30"/>
          <w:szCs w:val="30"/>
        </w:rPr>
      </w:pPr>
      <w:r w:rsidRPr="00525F16">
        <w:rPr>
          <w:rFonts w:ascii="TH SarabunPSK" w:hAnsi="TH SarabunPSK" w:cs="TH SarabunPSK"/>
          <w:sz w:val="30"/>
          <w:szCs w:val="30"/>
          <w:cs/>
        </w:rPr>
        <w:t xml:space="preserve">4.2 </w:t>
      </w:r>
      <w:r w:rsidRPr="00525F16">
        <w:rPr>
          <w:rFonts w:ascii="TH SarabunPSK" w:hAnsi="TH SarabunPSK" w:cs="TH SarabunPSK"/>
          <w:sz w:val="30"/>
          <w:szCs w:val="30"/>
        </w:rPr>
        <w:t xml:space="preserve"> </w:t>
      </w:r>
      <w:r w:rsidRPr="00525F16">
        <w:rPr>
          <w:rFonts w:ascii="TH SarabunPSK" w:hAnsi="TH SarabunPSK" w:cs="TH SarabunPSK"/>
          <w:sz w:val="30"/>
          <w:szCs w:val="30"/>
          <w:cs/>
        </w:rPr>
        <w:t>การวางแผนการตรวจสอบตามความเสี่ยง</w:t>
      </w:r>
    </w:p>
    <w:p w:rsidR="00525F16" w:rsidRPr="00525F16" w:rsidRDefault="00525F16" w:rsidP="00525F16">
      <w:pPr>
        <w:tabs>
          <w:tab w:val="left" w:pos="540"/>
          <w:tab w:val="left" w:pos="1080"/>
        </w:tabs>
        <w:rPr>
          <w:rFonts w:ascii="TH SarabunPSK" w:hAnsi="TH SarabunPSK" w:cs="TH SarabunPSK"/>
          <w:sz w:val="30"/>
          <w:szCs w:val="3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34"/>
      </w:tblGrid>
      <w:tr w:rsidR="00525F16" w:rsidRPr="00525F16" w:rsidTr="002D3110">
        <w:trPr>
          <w:trHeight w:val="66"/>
        </w:trPr>
        <w:tc>
          <w:tcPr>
            <w:tcW w:w="9134" w:type="dxa"/>
            <w:shd w:val="clear" w:color="auto" w:fill="AEC2FA"/>
          </w:tcPr>
          <w:p w:rsidR="00525F16" w:rsidRPr="00525F16" w:rsidRDefault="00525F16" w:rsidP="00525F16">
            <w:pPr>
              <w:numPr>
                <w:ilvl w:val="1"/>
                <w:numId w:val="6"/>
              </w:num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อธิบายกระบวนการ/วิธีการประเมินความเสี่ยงสำหรับการจัดทำแผน</w:t>
            </w:r>
          </w:p>
        </w:tc>
      </w:tr>
      <w:tr w:rsidR="00525F16" w:rsidRPr="00525F16" w:rsidTr="002D3110">
        <w:tc>
          <w:tcPr>
            <w:tcW w:w="9134" w:type="dxa"/>
          </w:tcPr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25F16" w:rsidRPr="00525F16" w:rsidTr="002D3110">
        <w:tc>
          <w:tcPr>
            <w:tcW w:w="9134" w:type="dxa"/>
          </w:tcPr>
          <w:p w:rsidR="00525F16" w:rsidRPr="00525F16" w:rsidRDefault="00525F16" w:rsidP="002D3110">
            <w:pPr>
              <w:ind w:left="432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เอกสารประกอบลำดับที่</w:t>
            </w:r>
          </w:p>
        </w:tc>
      </w:tr>
    </w:tbl>
    <w:p w:rsidR="00525F16" w:rsidRPr="00525F16" w:rsidRDefault="00525F16" w:rsidP="00525F16">
      <w:pPr>
        <w:tabs>
          <w:tab w:val="left" w:pos="540"/>
          <w:tab w:val="left" w:pos="1080"/>
        </w:tabs>
        <w:rPr>
          <w:rFonts w:ascii="TH SarabunPSK" w:hAnsi="TH SarabunPSK" w:cs="TH SarabunPSK"/>
          <w:sz w:val="30"/>
          <w:szCs w:val="30"/>
        </w:rPr>
      </w:pPr>
    </w:p>
    <w:p w:rsidR="00525F16" w:rsidRPr="00525F16" w:rsidRDefault="00525F16" w:rsidP="00525F16">
      <w:pPr>
        <w:tabs>
          <w:tab w:val="left" w:pos="540"/>
          <w:tab w:val="left" w:pos="1080"/>
        </w:tabs>
        <w:rPr>
          <w:rFonts w:ascii="TH SarabunPSK" w:hAnsi="TH SarabunPSK" w:cs="TH SarabunPSK"/>
          <w:color w:val="FF0000"/>
          <w:sz w:val="30"/>
          <w:szCs w:val="30"/>
        </w:rPr>
      </w:pPr>
    </w:p>
    <w:p w:rsidR="00525F16" w:rsidRDefault="00525F16" w:rsidP="00525F16">
      <w:pPr>
        <w:tabs>
          <w:tab w:val="left" w:pos="540"/>
          <w:tab w:val="left" w:pos="1080"/>
        </w:tabs>
        <w:rPr>
          <w:rFonts w:ascii="TH SarabunPSK" w:hAnsi="TH SarabunPSK" w:cs="TH SarabunPSK"/>
          <w:color w:val="FF0000"/>
          <w:sz w:val="30"/>
          <w:szCs w:val="30"/>
        </w:rPr>
      </w:pPr>
    </w:p>
    <w:p w:rsidR="00525F16" w:rsidRDefault="00525F16" w:rsidP="00525F16">
      <w:pPr>
        <w:tabs>
          <w:tab w:val="left" w:pos="540"/>
          <w:tab w:val="left" w:pos="1080"/>
        </w:tabs>
        <w:rPr>
          <w:rFonts w:ascii="TH SarabunPSK" w:hAnsi="TH SarabunPSK" w:cs="TH SarabunPSK"/>
          <w:color w:val="FF0000"/>
          <w:sz w:val="30"/>
          <w:szCs w:val="30"/>
        </w:rPr>
      </w:pPr>
    </w:p>
    <w:p w:rsidR="00525F16" w:rsidRDefault="00525F16" w:rsidP="00525F16">
      <w:pPr>
        <w:tabs>
          <w:tab w:val="left" w:pos="540"/>
          <w:tab w:val="left" w:pos="1080"/>
        </w:tabs>
        <w:rPr>
          <w:rFonts w:ascii="TH SarabunPSK" w:hAnsi="TH SarabunPSK" w:cs="TH SarabunPSK"/>
          <w:color w:val="FF0000"/>
          <w:sz w:val="30"/>
          <w:szCs w:val="30"/>
        </w:rPr>
      </w:pPr>
    </w:p>
    <w:p w:rsidR="00525F16" w:rsidRDefault="00525F16" w:rsidP="00525F16">
      <w:pPr>
        <w:tabs>
          <w:tab w:val="left" w:pos="540"/>
          <w:tab w:val="left" w:pos="1080"/>
        </w:tabs>
        <w:rPr>
          <w:rFonts w:ascii="TH SarabunPSK" w:hAnsi="TH SarabunPSK" w:cs="TH SarabunPSK"/>
          <w:color w:val="FF0000"/>
          <w:sz w:val="30"/>
          <w:szCs w:val="30"/>
        </w:rPr>
      </w:pPr>
    </w:p>
    <w:p w:rsidR="00525F16" w:rsidRDefault="00525F16" w:rsidP="00525F16">
      <w:pPr>
        <w:tabs>
          <w:tab w:val="left" w:pos="540"/>
          <w:tab w:val="left" w:pos="1080"/>
        </w:tabs>
        <w:rPr>
          <w:rFonts w:ascii="TH SarabunPSK" w:hAnsi="TH SarabunPSK" w:cs="TH SarabunPSK"/>
          <w:color w:val="FF0000"/>
          <w:sz w:val="30"/>
          <w:szCs w:val="30"/>
        </w:rPr>
      </w:pPr>
    </w:p>
    <w:p w:rsidR="00525F16" w:rsidRDefault="00525F16" w:rsidP="00525F16">
      <w:pPr>
        <w:tabs>
          <w:tab w:val="left" w:pos="540"/>
          <w:tab w:val="left" w:pos="1080"/>
        </w:tabs>
        <w:rPr>
          <w:rFonts w:ascii="TH SarabunPSK" w:hAnsi="TH SarabunPSK" w:cs="TH SarabunPSK"/>
          <w:color w:val="FF0000"/>
          <w:sz w:val="30"/>
          <w:szCs w:val="30"/>
        </w:rPr>
      </w:pPr>
    </w:p>
    <w:p w:rsidR="00525F16" w:rsidRPr="00525F16" w:rsidRDefault="00525F16" w:rsidP="00525F16">
      <w:pPr>
        <w:tabs>
          <w:tab w:val="left" w:pos="540"/>
          <w:tab w:val="left" w:pos="1080"/>
        </w:tabs>
        <w:rPr>
          <w:rFonts w:ascii="TH SarabunPSK" w:hAnsi="TH SarabunPSK" w:cs="TH SarabunPSK"/>
          <w:color w:val="FF0000"/>
          <w:sz w:val="30"/>
          <w:szCs w:val="30"/>
        </w:rPr>
      </w:pPr>
    </w:p>
    <w:p w:rsidR="00525F16" w:rsidRPr="00525F16" w:rsidRDefault="00525F16" w:rsidP="00525F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7E381"/>
        <w:tabs>
          <w:tab w:val="left" w:pos="540"/>
        </w:tabs>
        <w:rPr>
          <w:rFonts w:ascii="TH SarabunPSK" w:hAnsi="TH SarabunPSK" w:cs="TH SarabunPSK"/>
          <w:b/>
          <w:bCs/>
          <w:sz w:val="30"/>
          <w:szCs w:val="30"/>
        </w:rPr>
      </w:pPr>
      <w:r w:rsidRPr="00525F16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5</w:t>
      </w:r>
      <w:r w:rsidRPr="00525F16">
        <w:rPr>
          <w:rFonts w:ascii="TH SarabunPSK" w:hAnsi="TH SarabunPSK" w:cs="TH SarabunPSK"/>
          <w:b/>
          <w:bCs/>
          <w:sz w:val="40"/>
          <w:szCs w:val="40"/>
          <w:shd w:val="clear" w:color="auto" w:fill="F7E381"/>
          <w:cs/>
        </w:rPr>
        <w:t xml:space="preserve">. การจัดทำแผนการตรวจสอบภายในประจำปี </w:t>
      </w:r>
    </w:p>
    <w:p w:rsidR="00525F16" w:rsidRPr="00525F16" w:rsidRDefault="00525F16" w:rsidP="00525F16">
      <w:pPr>
        <w:tabs>
          <w:tab w:val="left" w:pos="540"/>
          <w:tab w:val="left" w:pos="1080"/>
        </w:tabs>
        <w:rPr>
          <w:rFonts w:ascii="TH SarabunPSK" w:hAnsi="TH SarabunPSK" w:cs="TH SarabunPSK"/>
          <w:color w:val="FF0000"/>
          <w:sz w:val="30"/>
          <w:szCs w:val="30"/>
        </w:rPr>
      </w:pPr>
    </w:p>
    <w:p w:rsidR="00525F16" w:rsidRPr="00525F16" w:rsidRDefault="00525F16" w:rsidP="00525F16">
      <w:pPr>
        <w:tabs>
          <w:tab w:val="left" w:pos="540"/>
          <w:tab w:val="left" w:pos="1080"/>
        </w:tabs>
        <w:ind w:left="540"/>
        <w:rPr>
          <w:rFonts w:ascii="TH SarabunPSK" w:hAnsi="TH SarabunPSK" w:cs="TH SarabunPSK"/>
          <w:sz w:val="30"/>
          <w:szCs w:val="30"/>
        </w:rPr>
      </w:pPr>
      <w:r w:rsidRPr="00525F16">
        <w:rPr>
          <w:rFonts w:ascii="TH SarabunPSK" w:hAnsi="TH SarabunPSK" w:cs="TH SarabunPSK"/>
          <w:sz w:val="30"/>
          <w:szCs w:val="30"/>
          <w:cs/>
        </w:rPr>
        <w:t>พิจารณาจาก</w:t>
      </w:r>
    </w:p>
    <w:p w:rsidR="00525F16" w:rsidRPr="00525F16" w:rsidRDefault="00525F16" w:rsidP="00525F16">
      <w:pPr>
        <w:tabs>
          <w:tab w:val="left" w:pos="540"/>
          <w:tab w:val="left" w:pos="1080"/>
          <w:tab w:val="num" w:pos="1418"/>
        </w:tabs>
        <w:spacing w:before="160"/>
        <w:rPr>
          <w:rFonts w:ascii="TH SarabunPSK" w:hAnsi="TH SarabunPSK" w:cs="TH SarabunPSK"/>
          <w:sz w:val="30"/>
          <w:szCs w:val="30"/>
        </w:rPr>
      </w:pPr>
      <w:r w:rsidRPr="00525F16">
        <w:rPr>
          <w:rFonts w:ascii="TH SarabunPSK" w:hAnsi="TH SarabunPSK" w:cs="TH SarabunPSK"/>
          <w:sz w:val="30"/>
          <w:szCs w:val="30"/>
          <w:cs/>
        </w:rPr>
        <w:t>7.1 การวางแผนการตรวจสอบภายในประจำปี</w:t>
      </w:r>
      <w:r w:rsidRPr="00525F16">
        <w:rPr>
          <w:rFonts w:ascii="TH SarabunPSK" w:hAnsi="TH SarabunPSK" w:cs="TH SarabunPSK"/>
          <w:sz w:val="30"/>
          <w:szCs w:val="30"/>
        </w:rPr>
        <w:t xml:space="preserve"> 25</w:t>
      </w:r>
      <w:r>
        <w:rPr>
          <w:rFonts w:ascii="TH SarabunPSK" w:hAnsi="TH SarabunPSK" w:cs="TH SarabunPSK" w:hint="cs"/>
          <w:sz w:val="30"/>
          <w:szCs w:val="30"/>
          <w:cs/>
        </w:rPr>
        <w:t>60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34"/>
      </w:tblGrid>
      <w:tr w:rsidR="00525F16" w:rsidRPr="00525F16" w:rsidTr="002D3110">
        <w:trPr>
          <w:trHeight w:val="66"/>
        </w:trPr>
        <w:tc>
          <w:tcPr>
            <w:tcW w:w="9134" w:type="dxa"/>
            <w:shd w:val="clear" w:color="auto" w:fill="F7E381"/>
          </w:tcPr>
          <w:p w:rsidR="00525F16" w:rsidRPr="00525F16" w:rsidRDefault="00525F16" w:rsidP="00525F16">
            <w:pPr>
              <w:numPr>
                <w:ilvl w:val="0"/>
                <w:numId w:val="6"/>
              </w:num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การจัดทำแผนการตรวจสอบประจำปี 25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60</w:t>
            </w: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มีการประเมินความเสี่ยงอย่างเป็นระบบและมีการวางแผนการตรวจสอบสัมพันธ์กับวัตถุประสงค์ และความเสี่ยงของรัฐวิสาหกิจ</w:t>
            </w:r>
          </w:p>
          <w:p w:rsidR="00525F16" w:rsidRPr="00525F16" w:rsidRDefault="00525F16" w:rsidP="002D3110">
            <w:pPr>
              <w:ind w:left="144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25F16" w:rsidRPr="00525F16" w:rsidTr="002D3110">
        <w:tc>
          <w:tcPr>
            <w:tcW w:w="9134" w:type="dxa"/>
          </w:tcPr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25F16" w:rsidRPr="00525F16" w:rsidTr="002D3110">
        <w:tc>
          <w:tcPr>
            <w:tcW w:w="9134" w:type="dxa"/>
          </w:tcPr>
          <w:p w:rsidR="00525F16" w:rsidRPr="00525F16" w:rsidRDefault="00525F16" w:rsidP="002D3110">
            <w:pPr>
              <w:ind w:left="432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เอกสารประกอบลำดับที่</w:t>
            </w:r>
          </w:p>
        </w:tc>
      </w:tr>
    </w:tbl>
    <w:p w:rsidR="00525F16" w:rsidRPr="00525F16" w:rsidRDefault="00525F16" w:rsidP="00525F16">
      <w:pPr>
        <w:tabs>
          <w:tab w:val="left" w:pos="540"/>
          <w:tab w:val="left" w:pos="1080"/>
        </w:tabs>
        <w:rPr>
          <w:rFonts w:ascii="TH SarabunPSK" w:hAnsi="TH SarabunPSK" w:cs="TH SarabunPSK"/>
          <w:sz w:val="30"/>
          <w:szCs w:val="3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34"/>
      </w:tblGrid>
      <w:tr w:rsidR="00525F16" w:rsidRPr="00525F16" w:rsidTr="002D3110">
        <w:trPr>
          <w:trHeight w:val="66"/>
        </w:trPr>
        <w:tc>
          <w:tcPr>
            <w:tcW w:w="9134" w:type="dxa"/>
            <w:shd w:val="clear" w:color="auto" w:fill="F7E381"/>
          </w:tcPr>
          <w:p w:rsidR="00525F16" w:rsidRPr="00525F16" w:rsidRDefault="00525F16" w:rsidP="00525F16">
            <w:pPr>
              <w:numPr>
                <w:ilvl w:val="0"/>
                <w:numId w:val="6"/>
              </w:num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แผนการตรวจสอบประจำปี 25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60</w:t>
            </w: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ได้กำหนดขึ้นเป็นลายลักษณ์อักษร โดยอย่างน้อยกำหนดเกี่ยวกับ</w:t>
            </w:r>
          </w:p>
          <w:p w:rsidR="00525F16" w:rsidRPr="00525F16" w:rsidRDefault="00525F16" w:rsidP="00525F16">
            <w:pPr>
              <w:numPr>
                <w:ilvl w:val="0"/>
                <w:numId w:val="43"/>
              </w:numPr>
              <w:tabs>
                <w:tab w:val="clear" w:pos="360"/>
                <w:tab w:val="num" w:pos="792"/>
              </w:tabs>
              <w:spacing w:line="280" w:lineRule="exact"/>
              <w:ind w:left="1332" w:hanging="540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โครงการ</w:t>
            </w:r>
            <w:r w:rsidRPr="00525F16">
              <w:rPr>
                <w:rFonts w:ascii="TH SarabunPSK" w:hAnsi="TH SarabunPSK" w:cs="TH SarabunPSK"/>
                <w:sz w:val="30"/>
                <w:szCs w:val="30"/>
              </w:rPr>
              <w:t>/</w:t>
            </w: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กิจกรรม</w:t>
            </w:r>
            <w:r w:rsidRPr="00525F16">
              <w:rPr>
                <w:rFonts w:ascii="TH SarabunPSK" w:hAnsi="TH SarabunPSK" w:cs="TH SarabunPSK"/>
                <w:sz w:val="30"/>
                <w:szCs w:val="30"/>
              </w:rPr>
              <w:t>/</w:t>
            </w: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กระบวนงาน</w:t>
            </w:r>
          </w:p>
          <w:p w:rsidR="00525F16" w:rsidRPr="00525F16" w:rsidRDefault="00525F16" w:rsidP="00525F16">
            <w:pPr>
              <w:numPr>
                <w:ilvl w:val="0"/>
                <w:numId w:val="43"/>
              </w:numPr>
              <w:tabs>
                <w:tab w:val="clear" w:pos="360"/>
                <w:tab w:val="num" w:pos="792"/>
              </w:tabs>
              <w:spacing w:line="280" w:lineRule="exact"/>
              <w:ind w:left="1332" w:hanging="540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วัตถุประสงค์ของการตรวจสอบ</w:t>
            </w:r>
          </w:p>
          <w:p w:rsidR="00525F16" w:rsidRPr="00525F16" w:rsidRDefault="00525F16" w:rsidP="00525F16">
            <w:pPr>
              <w:numPr>
                <w:ilvl w:val="0"/>
                <w:numId w:val="43"/>
              </w:numPr>
              <w:tabs>
                <w:tab w:val="clear" w:pos="360"/>
                <w:tab w:val="num" w:pos="792"/>
              </w:tabs>
              <w:spacing w:line="280" w:lineRule="exact"/>
              <w:ind w:left="1332" w:hanging="54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ระดับความเสี่ยง</w:t>
            </w:r>
            <w:r w:rsidRPr="00525F16">
              <w:rPr>
                <w:rFonts w:ascii="TH SarabunPSK" w:hAnsi="TH SarabunPSK" w:cs="TH SarabunPSK"/>
                <w:sz w:val="30"/>
                <w:szCs w:val="30"/>
              </w:rPr>
              <w:t>/</w:t>
            </w: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ลำดับความสำคัญ</w:t>
            </w:r>
          </w:p>
          <w:p w:rsidR="00525F16" w:rsidRPr="00525F16" w:rsidRDefault="00525F16" w:rsidP="00525F16">
            <w:pPr>
              <w:numPr>
                <w:ilvl w:val="0"/>
                <w:numId w:val="43"/>
              </w:numPr>
              <w:tabs>
                <w:tab w:val="clear" w:pos="360"/>
                <w:tab w:val="num" w:pos="792"/>
              </w:tabs>
              <w:spacing w:line="280" w:lineRule="exact"/>
              <w:ind w:left="1332" w:hanging="540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ระยะเวลาการในการปฏิบัติงานตรวจสอบ</w:t>
            </w:r>
            <w:r w:rsidRPr="00525F16">
              <w:rPr>
                <w:rFonts w:ascii="TH SarabunPSK" w:hAnsi="TH SarabunPSK" w:cs="TH SarabunPSK"/>
                <w:sz w:val="30"/>
                <w:szCs w:val="30"/>
              </w:rPr>
              <w:t xml:space="preserve">/ </w:t>
            </w:r>
            <w:proofErr w:type="spellStart"/>
            <w:r w:rsidRPr="00525F16">
              <w:rPr>
                <w:rFonts w:ascii="TH SarabunPSK" w:hAnsi="TH SarabunPSK" w:cs="TH SarabunPSK"/>
                <w:sz w:val="30"/>
                <w:szCs w:val="30"/>
              </w:rPr>
              <w:t>Mandays</w:t>
            </w:r>
            <w:proofErr w:type="spellEnd"/>
            <w:r w:rsidRPr="00525F16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ในแต่ละโครงการ</w:t>
            </w:r>
            <w:r w:rsidRPr="00525F16">
              <w:rPr>
                <w:rFonts w:ascii="TH SarabunPSK" w:hAnsi="TH SarabunPSK" w:cs="TH SarabunPSK"/>
                <w:sz w:val="30"/>
                <w:szCs w:val="30"/>
              </w:rPr>
              <w:t xml:space="preserve"> /</w:t>
            </w: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กิจกรรม </w:t>
            </w:r>
            <w:r w:rsidRPr="00525F16">
              <w:rPr>
                <w:rFonts w:ascii="TH SarabunPSK" w:hAnsi="TH SarabunPSK" w:cs="TH SarabunPSK"/>
                <w:sz w:val="30"/>
                <w:szCs w:val="30"/>
              </w:rPr>
              <w:t>/</w:t>
            </w: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กระบวนงาน</w:t>
            </w:r>
          </w:p>
          <w:p w:rsidR="00525F16" w:rsidRPr="00525F16" w:rsidRDefault="00525F16" w:rsidP="00525F16">
            <w:pPr>
              <w:numPr>
                <w:ilvl w:val="0"/>
                <w:numId w:val="43"/>
              </w:numPr>
              <w:tabs>
                <w:tab w:val="clear" w:pos="360"/>
                <w:tab w:val="num" w:pos="792"/>
              </w:tabs>
              <w:spacing w:line="280" w:lineRule="exact"/>
              <w:ind w:left="1332" w:hanging="540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ผู้รับผิดชอบหลักและผู้ที่เกี่ยวข้องในการปฏิบัติงานตรวจสอบในแต่ละโครงการ </w:t>
            </w:r>
            <w:r w:rsidRPr="00525F16">
              <w:rPr>
                <w:rFonts w:ascii="TH SarabunPSK" w:hAnsi="TH SarabunPSK" w:cs="TH SarabunPSK"/>
                <w:sz w:val="30"/>
                <w:szCs w:val="30"/>
              </w:rPr>
              <w:t>/</w:t>
            </w: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กิจกรรม </w:t>
            </w:r>
            <w:r w:rsidRPr="00525F16">
              <w:rPr>
                <w:rFonts w:ascii="TH SarabunPSK" w:hAnsi="TH SarabunPSK" w:cs="TH SarabunPSK"/>
                <w:sz w:val="30"/>
                <w:szCs w:val="30"/>
              </w:rPr>
              <w:t>/</w:t>
            </w: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กระบวนงาน</w:t>
            </w:r>
          </w:p>
          <w:p w:rsidR="00525F16" w:rsidRPr="00525F16" w:rsidRDefault="00525F16" w:rsidP="00525F16">
            <w:pPr>
              <w:numPr>
                <w:ilvl w:val="0"/>
                <w:numId w:val="43"/>
              </w:numPr>
              <w:tabs>
                <w:tab w:val="clear" w:pos="360"/>
                <w:tab w:val="num" w:pos="792"/>
              </w:tabs>
              <w:spacing w:line="280" w:lineRule="exact"/>
              <w:ind w:left="1332" w:hanging="54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กำหนดกิจกรรมในการเป็นผู้ประสานงานและแลกเปลี่ยนความรู้</w:t>
            </w:r>
            <w:r w:rsidRPr="00525F16">
              <w:rPr>
                <w:rFonts w:ascii="TH SarabunPSK" w:hAnsi="TH SarabunPSK" w:cs="TH SarabunPSK"/>
                <w:sz w:val="30"/>
                <w:szCs w:val="30"/>
              </w:rPr>
              <w:t>/</w:t>
            </w: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การให้บริการให้คำแนะนำปรึกษา </w:t>
            </w:r>
            <w:r w:rsidRPr="00525F16">
              <w:rPr>
                <w:rFonts w:ascii="TH SarabunPSK" w:hAnsi="TH SarabunPSK" w:cs="TH SarabunPSK"/>
                <w:sz w:val="30"/>
                <w:szCs w:val="30"/>
              </w:rPr>
              <w:t>(Consulting)</w:t>
            </w:r>
          </w:p>
        </w:tc>
      </w:tr>
      <w:tr w:rsidR="00525F16" w:rsidRPr="00525F16" w:rsidTr="002D3110">
        <w:tc>
          <w:tcPr>
            <w:tcW w:w="9134" w:type="dxa"/>
          </w:tcPr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25F16" w:rsidRPr="00525F16" w:rsidTr="002D3110">
        <w:trPr>
          <w:trHeight w:val="70"/>
        </w:trPr>
        <w:tc>
          <w:tcPr>
            <w:tcW w:w="9134" w:type="dxa"/>
          </w:tcPr>
          <w:p w:rsidR="00525F16" w:rsidRPr="00525F16" w:rsidRDefault="00525F16" w:rsidP="002D3110">
            <w:pPr>
              <w:ind w:left="432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เอกสารประกอบลำดับที่</w:t>
            </w:r>
          </w:p>
        </w:tc>
      </w:tr>
    </w:tbl>
    <w:p w:rsidR="00525F16" w:rsidRPr="00525F16" w:rsidRDefault="00525F16" w:rsidP="00525F16">
      <w:pPr>
        <w:tabs>
          <w:tab w:val="left" w:pos="540"/>
          <w:tab w:val="left" w:pos="1080"/>
        </w:tabs>
        <w:ind w:left="540"/>
        <w:rPr>
          <w:rFonts w:ascii="TH SarabunPSK" w:hAnsi="TH SarabunPSK" w:cs="TH SarabunPSK"/>
          <w:sz w:val="30"/>
          <w:szCs w:val="3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34"/>
      </w:tblGrid>
      <w:tr w:rsidR="00525F16" w:rsidRPr="00525F16" w:rsidTr="002D3110">
        <w:trPr>
          <w:trHeight w:val="66"/>
        </w:trPr>
        <w:tc>
          <w:tcPr>
            <w:tcW w:w="9134" w:type="dxa"/>
            <w:shd w:val="clear" w:color="auto" w:fill="F7E381"/>
          </w:tcPr>
          <w:p w:rsidR="00525F16" w:rsidRPr="00525F16" w:rsidRDefault="00525F16" w:rsidP="00525F16">
            <w:pPr>
              <w:numPr>
                <w:ilvl w:val="0"/>
                <w:numId w:val="6"/>
              </w:num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แผนการ มีการทบทวน แก้ไข ปรับปรุงแผนการตรวจสอบประจำปี 25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60</w:t>
            </w: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ตามความจำเป็นและเหมาะสม เช่น การเพิ่มหน่วยธุรกิจหรือการเปลี่ยนแปลงในวัตถุประสงค์ของรัฐวิสาหกิจ</w:t>
            </w:r>
            <w:r w:rsidRPr="00525F16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หรือการเปลี่ยนแปลงความเสี่ยง และ มีการเสนอต่อหัวหน้ารัฐวิสาหกิจเพื่อพิจารณา และนำเสนอคณะกรรมการตรวจสอบและ</w:t>
            </w:r>
            <w:r w:rsidRPr="00525F16">
              <w:rPr>
                <w:rFonts w:ascii="TH SarabunPSK" w:hAnsi="TH SarabunPSK" w:cs="TH SarabunPSK"/>
                <w:sz w:val="30"/>
                <w:szCs w:val="30"/>
              </w:rPr>
              <w:t>/</w:t>
            </w: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หรือ</w:t>
            </w:r>
            <w:r w:rsidRPr="00525F16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คณะกรรมการรัฐวิสาหกิจเพื่ออนุมัติ</w:t>
            </w:r>
          </w:p>
          <w:p w:rsidR="00525F16" w:rsidRPr="00525F16" w:rsidRDefault="00525F16" w:rsidP="002D3110">
            <w:pPr>
              <w:spacing w:line="280" w:lineRule="exact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25F16" w:rsidRPr="00525F16" w:rsidTr="002D3110">
        <w:tc>
          <w:tcPr>
            <w:tcW w:w="9134" w:type="dxa"/>
          </w:tcPr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</w:pPr>
          </w:p>
        </w:tc>
      </w:tr>
      <w:tr w:rsidR="00525F16" w:rsidRPr="00525F16" w:rsidTr="002D3110">
        <w:tc>
          <w:tcPr>
            <w:tcW w:w="9134" w:type="dxa"/>
          </w:tcPr>
          <w:p w:rsidR="00525F16" w:rsidRPr="00525F16" w:rsidRDefault="00525F16" w:rsidP="002D3110">
            <w:pPr>
              <w:ind w:left="432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เอกสารประกอบลำดับที่</w:t>
            </w:r>
          </w:p>
        </w:tc>
      </w:tr>
    </w:tbl>
    <w:p w:rsidR="00525F16" w:rsidRPr="00525F16" w:rsidRDefault="00525F16" w:rsidP="00525F16">
      <w:pPr>
        <w:tabs>
          <w:tab w:val="left" w:pos="540"/>
          <w:tab w:val="left" w:pos="1080"/>
          <w:tab w:val="num" w:pos="1418"/>
        </w:tabs>
        <w:spacing w:before="160"/>
        <w:rPr>
          <w:rFonts w:ascii="TH SarabunPSK" w:hAnsi="TH SarabunPSK" w:cs="TH SarabunPSK"/>
          <w:sz w:val="30"/>
          <w:szCs w:val="30"/>
        </w:rPr>
      </w:pPr>
      <w:r w:rsidRPr="00525F16">
        <w:rPr>
          <w:rFonts w:ascii="TH SarabunPSK" w:hAnsi="TH SarabunPSK" w:cs="TH SarabunPSK"/>
          <w:color w:val="FF0000"/>
          <w:sz w:val="30"/>
          <w:szCs w:val="30"/>
          <w:cs/>
        </w:rPr>
        <w:lastRenderedPageBreak/>
        <w:tab/>
      </w:r>
      <w:r w:rsidRPr="00525F16">
        <w:rPr>
          <w:rFonts w:ascii="TH SarabunPSK" w:hAnsi="TH SarabunPSK" w:cs="TH SarabunPSK"/>
          <w:sz w:val="30"/>
          <w:szCs w:val="30"/>
          <w:cs/>
        </w:rPr>
        <w:t>5.2 การวางแผนการตรวจสอบภายในในรายละเอียดของแต่ละกิจกรรมหรือกระบวนการ</w:t>
      </w:r>
    </w:p>
    <w:p w:rsidR="00525F16" w:rsidRPr="00525F16" w:rsidRDefault="00525F16" w:rsidP="00525F16">
      <w:pPr>
        <w:spacing w:line="320" w:lineRule="exact"/>
        <w:ind w:left="850"/>
        <w:jc w:val="thaiDistribute"/>
        <w:rPr>
          <w:rFonts w:ascii="TH SarabunPSK" w:hAnsi="TH SarabunPSK" w:cs="TH SarabunPSK"/>
          <w:sz w:val="30"/>
          <w:szCs w:val="3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34"/>
      </w:tblGrid>
      <w:tr w:rsidR="00525F16" w:rsidRPr="00525F16" w:rsidTr="002D3110">
        <w:trPr>
          <w:trHeight w:val="66"/>
        </w:trPr>
        <w:tc>
          <w:tcPr>
            <w:tcW w:w="9134" w:type="dxa"/>
            <w:shd w:val="clear" w:color="auto" w:fill="F7E381"/>
          </w:tcPr>
          <w:p w:rsidR="00525F16" w:rsidRPr="00525F16" w:rsidRDefault="00525F16" w:rsidP="00525F16">
            <w:pPr>
              <w:numPr>
                <w:ilvl w:val="0"/>
                <w:numId w:val="6"/>
              </w:num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การจัดทำแผนการตรวจสอบภายในในรายละเอียดในการปฏิบัติงานตรวจสอบภายใน ในแต่ละกิจกรรมหรือกระบวนการหลัก และกิจกรรมสนับสนุน มีความสอดคล้องกับแผนการตรวจสอบประจำปี</w:t>
            </w:r>
          </w:p>
        </w:tc>
      </w:tr>
      <w:tr w:rsidR="00525F16" w:rsidRPr="00525F16" w:rsidTr="002D3110">
        <w:tc>
          <w:tcPr>
            <w:tcW w:w="9134" w:type="dxa"/>
          </w:tcPr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25F16" w:rsidRPr="00525F16" w:rsidTr="002D3110">
        <w:tc>
          <w:tcPr>
            <w:tcW w:w="9134" w:type="dxa"/>
          </w:tcPr>
          <w:p w:rsidR="00525F16" w:rsidRPr="00525F16" w:rsidRDefault="00525F16" w:rsidP="002D3110">
            <w:pPr>
              <w:ind w:left="432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เอกสารประกอบลำดับที่</w:t>
            </w:r>
          </w:p>
        </w:tc>
      </w:tr>
    </w:tbl>
    <w:p w:rsidR="00525F16" w:rsidRPr="00525F16" w:rsidRDefault="00525F16" w:rsidP="00525F16">
      <w:pPr>
        <w:ind w:left="851"/>
        <w:jc w:val="thaiDistribute"/>
        <w:rPr>
          <w:rFonts w:ascii="TH SarabunPSK" w:hAnsi="TH SarabunPSK" w:cs="TH SarabunPSK"/>
          <w:sz w:val="30"/>
          <w:szCs w:val="30"/>
        </w:rPr>
      </w:pPr>
    </w:p>
    <w:p w:rsidR="00525F16" w:rsidRPr="00525F16" w:rsidRDefault="00525F16" w:rsidP="00525F16">
      <w:pPr>
        <w:ind w:left="851"/>
        <w:jc w:val="thaiDistribute"/>
        <w:rPr>
          <w:rFonts w:ascii="TH SarabunPSK" w:hAnsi="TH SarabunPSK" w:cs="TH SarabunPSK"/>
          <w:sz w:val="30"/>
          <w:szCs w:val="3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34"/>
      </w:tblGrid>
      <w:tr w:rsidR="00525F16" w:rsidRPr="00525F16" w:rsidTr="002D3110">
        <w:trPr>
          <w:trHeight w:val="66"/>
        </w:trPr>
        <w:tc>
          <w:tcPr>
            <w:tcW w:w="9134" w:type="dxa"/>
            <w:shd w:val="clear" w:color="auto" w:fill="F7E381"/>
          </w:tcPr>
          <w:p w:rsidR="00525F16" w:rsidRPr="00525F16" w:rsidRDefault="00525F16" w:rsidP="00525F16">
            <w:pPr>
              <w:numPr>
                <w:ilvl w:val="0"/>
                <w:numId w:val="6"/>
              </w:num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มีการสอบทานและ/หรือจัดทำทางเดินของงาน </w:t>
            </w:r>
            <w:r w:rsidRPr="00525F16">
              <w:rPr>
                <w:rFonts w:ascii="TH SarabunPSK" w:hAnsi="TH SarabunPSK" w:cs="TH SarabunPSK"/>
                <w:sz w:val="30"/>
                <w:szCs w:val="30"/>
              </w:rPr>
              <w:t xml:space="preserve">(Flow Chart) </w:t>
            </w: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และการประเมินความเสี่ยงในกระบวนงานที่สำคัญ ในการจัดทำแผนการตรวจสอบภายในในรายละเอียดในการปฏิบัติงานตรวจสอบภายใน สำหรับทุกกิจกรรมตามแผนการตรวจสอบ </w:t>
            </w:r>
          </w:p>
        </w:tc>
      </w:tr>
      <w:tr w:rsidR="00525F16" w:rsidRPr="00525F16" w:rsidTr="002D3110">
        <w:tc>
          <w:tcPr>
            <w:tcW w:w="9134" w:type="dxa"/>
          </w:tcPr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25F16" w:rsidRPr="00525F16" w:rsidTr="002D3110">
        <w:tc>
          <w:tcPr>
            <w:tcW w:w="9134" w:type="dxa"/>
          </w:tcPr>
          <w:p w:rsidR="00525F16" w:rsidRPr="00525F16" w:rsidRDefault="00525F16" w:rsidP="002D3110">
            <w:pPr>
              <w:ind w:left="432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เอกสารประกอบลำดับที่</w:t>
            </w:r>
          </w:p>
        </w:tc>
      </w:tr>
    </w:tbl>
    <w:p w:rsidR="00525F16" w:rsidRPr="00525F16" w:rsidRDefault="00525F16" w:rsidP="00525F16">
      <w:pPr>
        <w:spacing w:line="320" w:lineRule="exact"/>
        <w:jc w:val="thaiDistribute"/>
        <w:rPr>
          <w:rFonts w:ascii="TH SarabunPSK" w:hAnsi="TH SarabunPSK" w:cs="TH SarabunPSK"/>
          <w:color w:val="FF0000"/>
          <w:sz w:val="30"/>
          <w:szCs w:val="30"/>
        </w:rPr>
      </w:pPr>
    </w:p>
    <w:p w:rsidR="00525F16" w:rsidRPr="00525F16" w:rsidRDefault="00525F16" w:rsidP="00525F16">
      <w:pPr>
        <w:spacing w:line="320" w:lineRule="exact"/>
        <w:ind w:left="850"/>
        <w:jc w:val="thaiDistribute"/>
        <w:rPr>
          <w:rFonts w:ascii="TH SarabunPSK" w:hAnsi="TH SarabunPSK" w:cs="TH SarabunPSK"/>
          <w:color w:val="FF0000"/>
          <w:sz w:val="30"/>
          <w:szCs w:val="3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34"/>
      </w:tblGrid>
      <w:tr w:rsidR="00525F16" w:rsidRPr="00525F16" w:rsidTr="002D3110">
        <w:trPr>
          <w:trHeight w:val="66"/>
        </w:trPr>
        <w:tc>
          <w:tcPr>
            <w:tcW w:w="9134" w:type="dxa"/>
            <w:shd w:val="clear" w:color="auto" w:fill="F7E381"/>
          </w:tcPr>
          <w:p w:rsidR="00525F16" w:rsidRPr="00525F16" w:rsidRDefault="00525F16" w:rsidP="00525F16">
            <w:pPr>
              <w:numPr>
                <w:ilvl w:val="0"/>
                <w:numId w:val="6"/>
              </w:num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วัตถุประสงค์ในการตรวจสอบสะท้อนมาจากผลการประเมินความเสี่ยง การควบคุมภายใน และการกำกับดูแล</w:t>
            </w:r>
          </w:p>
        </w:tc>
      </w:tr>
      <w:tr w:rsidR="00525F16" w:rsidRPr="00525F16" w:rsidTr="002D3110">
        <w:tc>
          <w:tcPr>
            <w:tcW w:w="9134" w:type="dxa"/>
          </w:tcPr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25F16" w:rsidRPr="00525F16" w:rsidTr="002D3110">
        <w:tc>
          <w:tcPr>
            <w:tcW w:w="9134" w:type="dxa"/>
          </w:tcPr>
          <w:p w:rsidR="00525F16" w:rsidRPr="00525F16" w:rsidRDefault="00525F16" w:rsidP="002D3110">
            <w:pPr>
              <w:ind w:left="432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เอกสารประกอบลำดับที่</w:t>
            </w:r>
          </w:p>
        </w:tc>
      </w:tr>
    </w:tbl>
    <w:p w:rsidR="00525F16" w:rsidRPr="00525F16" w:rsidRDefault="00525F16" w:rsidP="00525F16">
      <w:pPr>
        <w:spacing w:line="320" w:lineRule="exact"/>
        <w:jc w:val="thaiDistribute"/>
        <w:rPr>
          <w:rFonts w:ascii="TH SarabunPSK" w:hAnsi="TH SarabunPSK" w:cs="TH SarabunPSK"/>
          <w:color w:val="FF0000"/>
          <w:sz w:val="30"/>
          <w:szCs w:val="30"/>
        </w:rPr>
      </w:pPr>
    </w:p>
    <w:p w:rsidR="00525F16" w:rsidRDefault="00525F16" w:rsidP="00525F16">
      <w:pPr>
        <w:spacing w:line="320" w:lineRule="exact"/>
        <w:jc w:val="thaiDistribute"/>
        <w:rPr>
          <w:rFonts w:ascii="TH SarabunPSK" w:hAnsi="TH SarabunPSK" w:cs="TH SarabunPSK"/>
          <w:color w:val="FF0000"/>
          <w:sz w:val="30"/>
          <w:szCs w:val="30"/>
        </w:rPr>
      </w:pPr>
    </w:p>
    <w:p w:rsidR="00525F16" w:rsidRDefault="00525F16" w:rsidP="00525F16">
      <w:pPr>
        <w:spacing w:line="320" w:lineRule="exact"/>
        <w:jc w:val="thaiDistribute"/>
        <w:rPr>
          <w:rFonts w:ascii="TH SarabunPSK" w:hAnsi="TH SarabunPSK" w:cs="TH SarabunPSK"/>
          <w:color w:val="FF0000"/>
          <w:sz w:val="30"/>
          <w:szCs w:val="30"/>
        </w:rPr>
      </w:pPr>
    </w:p>
    <w:p w:rsidR="00525F16" w:rsidRDefault="00525F16" w:rsidP="00525F16">
      <w:pPr>
        <w:spacing w:line="320" w:lineRule="exact"/>
        <w:jc w:val="thaiDistribute"/>
        <w:rPr>
          <w:rFonts w:ascii="TH SarabunPSK" w:hAnsi="TH SarabunPSK" w:cs="TH SarabunPSK"/>
          <w:color w:val="FF0000"/>
          <w:sz w:val="30"/>
          <w:szCs w:val="30"/>
        </w:rPr>
      </w:pPr>
    </w:p>
    <w:p w:rsidR="00525F16" w:rsidRDefault="00525F16" w:rsidP="00525F16">
      <w:pPr>
        <w:spacing w:line="320" w:lineRule="exact"/>
        <w:jc w:val="thaiDistribute"/>
        <w:rPr>
          <w:rFonts w:ascii="TH SarabunPSK" w:hAnsi="TH SarabunPSK" w:cs="TH SarabunPSK"/>
          <w:color w:val="FF0000"/>
          <w:sz w:val="30"/>
          <w:szCs w:val="30"/>
        </w:rPr>
      </w:pPr>
    </w:p>
    <w:p w:rsidR="00525F16" w:rsidRDefault="00525F16" w:rsidP="00525F16">
      <w:pPr>
        <w:spacing w:line="320" w:lineRule="exact"/>
        <w:jc w:val="thaiDistribute"/>
        <w:rPr>
          <w:rFonts w:ascii="TH SarabunPSK" w:hAnsi="TH SarabunPSK" w:cs="TH SarabunPSK"/>
          <w:color w:val="FF0000"/>
          <w:sz w:val="30"/>
          <w:szCs w:val="30"/>
        </w:rPr>
      </w:pPr>
    </w:p>
    <w:p w:rsidR="00525F16" w:rsidRPr="00525F16" w:rsidRDefault="00525F16" w:rsidP="00525F16">
      <w:pPr>
        <w:tabs>
          <w:tab w:val="left" w:pos="540"/>
          <w:tab w:val="num" w:pos="1418"/>
        </w:tabs>
        <w:ind w:left="540"/>
        <w:rPr>
          <w:rFonts w:ascii="TH SarabunPSK" w:hAnsi="TH SarabunPSK" w:cs="TH SarabunPSK"/>
          <w:sz w:val="30"/>
          <w:szCs w:val="30"/>
        </w:rPr>
      </w:pPr>
      <w:r w:rsidRPr="00525F16">
        <w:rPr>
          <w:rFonts w:ascii="TH SarabunPSK" w:hAnsi="TH SarabunPSK" w:cs="TH SarabunPSK"/>
          <w:sz w:val="30"/>
          <w:szCs w:val="30"/>
          <w:cs/>
        </w:rPr>
        <w:lastRenderedPageBreak/>
        <w:t xml:space="preserve">5.3  แนวทางการตรวจสอบ </w:t>
      </w:r>
      <w:r w:rsidRPr="00525F16">
        <w:rPr>
          <w:rFonts w:ascii="TH SarabunPSK" w:hAnsi="TH SarabunPSK" w:cs="TH SarabunPSK"/>
          <w:sz w:val="30"/>
          <w:szCs w:val="30"/>
        </w:rPr>
        <w:t xml:space="preserve">(Audit Program) </w:t>
      </w:r>
      <w:r w:rsidRPr="00525F16">
        <w:rPr>
          <w:rFonts w:ascii="TH SarabunPSK" w:hAnsi="TH SarabunPSK" w:cs="TH SarabunPSK"/>
          <w:sz w:val="30"/>
          <w:szCs w:val="30"/>
          <w:cs/>
        </w:rPr>
        <w:t>กำหนดขึ้นเพื่อช่วยในการหาและบันทึกข้อมูลเอกสารหลักฐานต่างๆ และนำไปใช้ใน การสรุปผลการตรวจสอบ</w:t>
      </w:r>
    </w:p>
    <w:p w:rsidR="00525F16" w:rsidRPr="00525F16" w:rsidRDefault="00525F16" w:rsidP="00525F16">
      <w:pPr>
        <w:spacing w:line="320" w:lineRule="exact"/>
        <w:ind w:left="850"/>
        <w:jc w:val="thaiDistribute"/>
        <w:rPr>
          <w:rFonts w:ascii="TH SarabunPSK" w:hAnsi="TH SarabunPSK" w:cs="TH SarabunPSK"/>
          <w:sz w:val="30"/>
          <w:szCs w:val="3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34"/>
      </w:tblGrid>
      <w:tr w:rsidR="00525F16" w:rsidRPr="00525F16" w:rsidTr="002D3110">
        <w:trPr>
          <w:trHeight w:val="66"/>
        </w:trPr>
        <w:tc>
          <w:tcPr>
            <w:tcW w:w="9134" w:type="dxa"/>
            <w:shd w:val="clear" w:color="auto" w:fill="F7E381"/>
          </w:tcPr>
          <w:p w:rsidR="00525F16" w:rsidRPr="00525F16" w:rsidRDefault="00525F16" w:rsidP="00525F16">
            <w:pPr>
              <w:numPr>
                <w:ilvl w:val="0"/>
                <w:numId w:val="6"/>
              </w:num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มีการจัดทำแนวทางการตรวจสอบในการปฏิบัติงาน </w:t>
            </w:r>
          </w:p>
        </w:tc>
      </w:tr>
      <w:tr w:rsidR="00525F16" w:rsidRPr="00525F16" w:rsidTr="002D3110">
        <w:tc>
          <w:tcPr>
            <w:tcW w:w="9134" w:type="dxa"/>
          </w:tcPr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25F16" w:rsidRPr="00525F16" w:rsidTr="002D3110">
        <w:tc>
          <w:tcPr>
            <w:tcW w:w="9134" w:type="dxa"/>
          </w:tcPr>
          <w:p w:rsidR="00525F16" w:rsidRPr="00525F16" w:rsidRDefault="00525F16" w:rsidP="002D3110">
            <w:pPr>
              <w:ind w:left="432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เอกสารประกอบลำดับที่</w:t>
            </w:r>
          </w:p>
        </w:tc>
      </w:tr>
    </w:tbl>
    <w:p w:rsidR="00525F16" w:rsidRPr="00525F16" w:rsidRDefault="00525F16" w:rsidP="00525F16">
      <w:pPr>
        <w:spacing w:line="320" w:lineRule="exact"/>
        <w:ind w:left="850"/>
        <w:jc w:val="thaiDistribute"/>
        <w:rPr>
          <w:rFonts w:ascii="TH SarabunPSK" w:hAnsi="TH SarabunPSK" w:cs="TH SarabunPSK"/>
          <w:sz w:val="30"/>
          <w:szCs w:val="30"/>
        </w:rPr>
      </w:pPr>
    </w:p>
    <w:p w:rsidR="00525F16" w:rsidRPr="00525F16" w:rsidRDefault="00525F16" w:rsidP="00525F16">
      <w:pPr>
        <w:spacing w:line="320" w:lineRule="exact"/>
        <w:ind w:left="850"/>
        <w:jc w:val="thaiDistribute"/>
        <w:rPr>
          <w:rFonts w:ascii="TH SarabunPSK" w:hAnsi="TH SarabunPSK" w:cs="TH SarabunPSK"/>
          <w:sz w:val="30"/>
          <w:szCs w:val="3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34"/>
      </w:tblGrid>
      <w:tr w:rsidR="00525F16" w:rsidRPr="00525F16" w:rsidTr="002D3110">
        <w:trPr>
          <w:trHeight w:val="66"/>
        </w:trPr>
        <w:tc>
          <w:tcPr>
            <w:tcW w:w="9134" w:type="dxa"/>
            <w:shd w:val="clear" w:color="auto" w:fill="F7E381"/>
          </w:tcPr>
          <w:p w:rsidR="00525F16" w:rsidRPr="00525F16" w:rsidRDefault="00525F16" w:rsidP="00525F16">
            <w:pPr>
              <w:numPr>
                <w:ilvl w:val="0"/>
                <w:numId w:val="6"/>
              </w:num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แนวทางการให้คำแนะนำปรึกษาด้านอื่น  นอกเหนือจากการปฏิบัติงานตรวจสอบ </w:t>
            </w:r>
            <w:r w:rsidRPr="00525F16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โดยมีการกำหนดขอบเขตของการให้คำปรึกษา ระบุความเสี่ยงที่เกี่ยวข้องวัตถุประสงค์ของกิจกรรมที่ให้คำปรึกษา รวมทั้งระบุการควบคุมที่สอดคล้องกับวัตถุประสงค์ฯ</w:t>
            </w:r>
          </w:p>
          <w:p w:rsidR="00525F16" w:rsidRPr="00525F16" w:rsidRDefault="00525F16" w:rsidP="00525F16">
            <w:pPr>
              <w:numPr>
                <w:ilvl w:val="1"/>
                <w:numId w:val="6"/>
              </w:num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525F16" w:rsidRPr="00525F16" w:rsidTr="002D3110">
        <w:tc>
          <w:tcPr>
            <w:tcW w:w="9134" w:type="dxa"/>
          </w:tcPr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25F16" w:rsidRPr="00525F16" w:rsidTr="002D3110">
        <w:tc>
          <w:tcPr>
            <w:tcW w:w="9134" w:type="dxa"/>
          </w:tcPr>
          <w:p w:rsidR="00525F16" w:rsidRPr="00525F16" w:rsidRDefault="00525F16" w:rsidP="002D3110">
            <w:pPr>
              <w:ind w:left="432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เอกสารประกอบลำดับที่ </w:t>
            </w:r>
          </w:p>
        </w:tc>
      </w:tr>
    </w:tbl>
    <w:p w:rsidR="00525F16" w:rsidRPr="00525F16" w:rsidRDefault="00525F16" w:rsidP="00525F16">
      <w:pPr>
        <w:tabs>
          <w:tab w:val="left" w:pos="540"/>
          <w:tab w:val="num" w:pos="1418"/>
        </w:tabs>
        <w:spacing w:before="160"/>
        <w:ind w:left="539"/>
        <w:rPr>
          <w:rFonts w:ascii="TH SarabunPSK" w:hAnsi="TH SarabunPSK" w:cs="TH SarabunPSK"/>
          <w:sz w:val="30"/>
          <w:szCs w:val="30"/>
        </w:rPr>
      </w:pPr>
      <w:r w:rsidRPr="00525F16">
        <w:rPr>
          <w:rFonts w:ascii="TH SarabunPSK" w:hAnsi="TH SarabunPSK" w:cs="TH SarabunPSK"/>
          <w:sz w:val="30"/>
          <w:szCs w:val="30"/>
          <w:cs/>
        </w:rPr>
        <w:t>5.4 การติดตามการปฏิบัติตามข้อเสนอแนะ</w:t>
      </w:r>
    </w:p>
    <w:p w:rsidR="00525F16" w:rsidRPr="00525F16" w:rsidRDefault="00525F16" w:rsidP="00525F16">
      <w:pPr>
        <w:spacing w:line="320" w:lineRule="exact"/>
        <w:ind w:left="850"/>
        <w:jc w:val="thaiDistribute"/>
        <w:rPr>
          <w:rFonts w:ascii="TH SarabunPSK" w:hAnsi="TH SarabunPSK" w:cs="TH SarabunPSK"/>
          <w:sz w:val="30"/>
          <w:szCs w:val="3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34"/>
      </w:tblGrid>
      <w:tr w:rsidR="00525F16" w:rsidRPr="00525F16" w:rsidTr="002D3110">
        <w:trPr>
          <w:trHeight w:val="66"/>
        </w:trPr>
        <w:tc>
          <w:tcPr>
            <w:tcW w:w="9134" w:type="dxa"/>
            <w:shd w:val="clear" w:color="auto" w:fill="F7E381"/>
          </w:tcPr>
          <w:p w:rsidR="00525F16" w:rsidRPr="00525F16" w:rsidRDefault="00525F16" w:rsidP="00525F16">
            <w:pPr>
              <w:numPr>
                <w:ilvl w:val="0"/>
                <w:numId w:val="6"/>
              </w:num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การติดตามการปฏิบัติตามข้อเสนอแนะ แนวปฏิบัติในการติดตามการปฏิบัติตามข้อเสนอแนะอย่างไร</w:t>
            </w:r>
          </w:p>
        </w:tc>
      </w:tr>
      <w:tr w:rsidR="00525F16" w:rsidRPr="00525F16" w:rsidTr="002D3110">
        <w:tc>
          <w:tcPr>
            <w:tcW w:w="9134" w:type="dxa"/>
          </w:tcPr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25F16" w:rsidRPr="00525F16" w:rsidTr="002D3110">
        <w:tc>
          <w:tcPr>
            <w:tcW w:w="9134" w:type="dxa"/>
          </w:tcPr>
          <w:p w:rsidR="00525F16" w:rsidRPr="00525F16" w:rsidRDefault="00525F16" w:rsidP="002D3110">
            <w:pPr>
              <w:ind w:left="432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เอกสารประกอบลำดับที่ </w:t>
            </w:r>
          </w:p>
        </w:tc>
      </w:tr>
    </w:tbl>
    <w:p w:rsidR="00525F16" w:rsidRDefault="00525F16" w:rsidP="00525F16">
      <w:pPr>
        <w:tabs>
          <w:tab w:val="left" w:pos="540"/>
        </w:tabs>
        <w:rPr>
          <w:rFonts w:ascii="TH SarabunPSK" w:hAnsi="TH SarabunPSK" w:cs="TH SarabunPSK"/>
          <w:sz w:val="16"/>
          <w:szCs w:val="16"/>
        </w:rPr>
      </w:pPr>
    </w:p>
    <w:p w:rsidR="00525F16" w:rsidRDefault="00525F16" w:rsidP="00525F16">
      <w:pPr>
        <w:tabs>
          <w:tab w:val="left" w:pos="540"/>
        </w:tabs>
        <w:rPr>
          <w:rFonts w:ascii="TH SarabunPSK" w:hAnsi="TH SarabunPSK" w:cs="TH SarabunPSK"/>
          <w:sz w:val="16"/>
          <w:szCs w:val="16"/>
        </w:rPr>
      </w:pPr>
    </w:p>
    <w:p w:rsidR="00525F16" w:rsidRDefault="00525F16" w:rsidP="00525F16">
      <w:pPr>
        <w:tabs>
          <w:tab w:val="left" w:pos="540"/>
        </w:tabs>
        <w:rPr>
          <w:rFonts w:ascii="TH SarabunPSK" w:hAnsi="TH SarabunPSK" w:cs="TH SarabunPSK"/>
          <w:sz w:val="16"/>
          <w:szCs w:val="16"/>
        </w:rPr>
      </w:pPr>
    </w:p>
    <w:p w:rsidR="00525F16" w:rsidRDefault="00525F16" w:rsidP="00525F16">
      <w:pPr>
        <w:tabs>
          <w:tab w:val="left" w:pos="540"/>
        </w:tabs>
        <w:rPr>
          <w:rFonts w:ascii="TH SarabunPSK" w:hAnsi="TH SarabunPSK" w:cs="TH SarabunPSK"/>
          <w:sz w:val="16"/>
          <w:szCs w:val="16"/>
        </w:rPr>
      </w:pPr>
    </w:p>
    <w:p w:rsidR="00525F16" w:rsidRDefault="00525F16" w:rsidP="00525F16">
      <w:pPr>
        <w:tabs>
          <w:tab w:val="left" w:pos="540"/>
        </w:tabs>
        <w:rPr>
          <w:rFonts w:ascii="TH SarabunPSK" w:hAnsi="TH SarabunPSK" w:cs="TH SarabunPSK"/>
          <w:sz w:val="16"/>
          <w:szCs w:val="16"/>
        </w:rPr>
      </w:pPr>
    </w:p>
    <w:p w:rsidR="00525F16" w:rsidRDefault="00525F16" w:rsidP="00525F16">
      <w:pPr>
        <w:tabs>
          <w:tab w:val="left" w:pos="540"/>
        </w:tabs>
        <w:rPr>
          <w:rFonts w:ascii="TH SarabunPSK" w:hAnsi="TH SarabunPSK" w:cs="TH SarabunPSK"/>
          <w:sz w:val="16"/>
          <w:szCs w:val="16"/>
        </w:rPr>
      </w:pPr>
    </w:p>
    <w:p w:rsidR="00525F16" w:rsidRDefault="00525F16" w:rsidP="00525F16">
      <w:pPr>
        <w:tabs>
          <w:tab w:val="left" w:pos="540"/>
        </w:tabs>
        <w:rPr>
          <w:rFonts w:ascii="TH SarabunPSK" w:hAnsi="TH SarabunPSK" w:cs="TH SarabunPSK"/>
          <w:sz w:val="16"/>
          <w:szCs w:val="16"/>
        </w:rPr>
      </w:pPr>
    </w:p>
    <w:p w:rsidR="00525F16" w:rsidRDefault="00525F16" w:rsidP="00525F16">
      <w:pPr>
        <w:tabs>
          <w:tab w:val="left" w:pos="540"/>
        </w:tabs>
        <w:rPr>
          <w:rFonts w:ascii="TH SarabunPSK" w:hAnsi="TH SarabunPSK" w:cs="TH SarabunPSK"/>
          <w:sz w:val="16"/>
          <w:szCs w:val="16"/>
        </w:rPr>
      </w:pPr>
    </w:p>
    <w:p w:rsidR="00525F16" w:rsidRDefault="00525F16" w:rsidP="00525F16">
      <w:pPr>
        <w:tabs>
          <w:tab w:val="left" w:pos="540"/>
        </w:tabs>
        <w:rPr>
          <w:rFonts w:ascii="TH SarabunPSK" w:hAnsi="TH SarabunPSK" w:cs="TH SarabunPSK"/>
          <w:sz w:val="16"/>
          <w:szCs w:val="16"/>
        </w:rPr>
      </w:pPr>
    </w:p>
    <w:p w:rsidR="00525F16" w:rsidRDefault="00525F16" w:rsidP="00525F16">
      <w:pPr>
        <w:tabs>
          <w:tab w:val="left" w:pos="540"/>
        </w:tabs>
        <w:rPr>
          <w:rFonts w:ascii="TH SarabunPSK" w:hAnsi="TH SarabunPSK" w:cs="TH SarabunPSK"/>
          <w:sz w:val="16"/>
          <w:szCs w:val="16"/>
        </w:rPr>
      </w:pPr>
    </w:p>
    <w:p w:rsidR="00525F16" w:rsidRDefault="00525F16" w:rsidP="00525F16">
      <w:pPr>
        <w:tabs>
          <w:tab w:val="left" w:pos="540"/>
        </w:tabs>
        <w:rPr>
          <w:rFonts w:ascii="TH SarabunPSK" w:hAnsi="TH SarabunPSK" w:cs="TH SarabunPSK"/>
          <w:sz w:val="16"/>
          <w:szCs w:val="16"/>
        </w:rPr>
      </w:pPr>
    </w:p>
    <w:p w:rsidR="00525F16" w:rsidRPr="00525F16" w:rsidRDefault="00525F16" w:rsidP="00525F16">
      <w:pPr>
        <w:tabs>
          <w:tab w:val="left" w:pos="540"/>
        </w:tabs>
        <w:rPr>
          <w:rFonts w:ascii="TH SarabunPSK" w:hAnsi="TH SarabunPSK" w:cs="TH SarabunPSK"/>
          <w:sz w:val="16"/>
          <w:szCs w:val="16"/>
        </w:rPr>
      </w:pPr>
    </w:p>
    <w:p w:rsidR="00525F16" w:rsidRPr="00525F16" w:rsidRDefault="00525F16" w:rsidP="00525F16">
      <w:p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4" w:color="auto"/>
        </w:pBdr>
        <w:shd w:val="clear" w:color="auto" w:fill="CCECFF"/>
        <w:tabs>
          <w:tab w:val="left" w:pos="540"/>
        </w:tabs>
        <w:ind w:left="360"/>
        <w:rPr>
          <w:rFonts w:ascii="TH SarabunPSK" w:hAnsi="TH SarabunPSK" w:cs="TH SarabunPSK"/>
          <w:b/>
          <w:bCs/>
          <w:sz w:val="40"/>
          <w:szCs w:val="40"/>
        </w:rPr>
      </w:pPr>
      <w:r w:rsidRPr="00525F16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6.การติดตามและวัดผลการปฏิบัติงาน และการควบคุมดูแล</w:t>
      </w:r>
      <w:r w:rsidRPr="00525F16">
        <w:rPr>
          <w:rFonts w:ascii="TH SarabunPSK" w:hAnsi="TH SarabunPSK" w:cs="TH SarabunPSK"/>
          <w:b/>
          <w:bCs/>
          <w:sz w:val="52"/>
          <w:szCs w:val="52"/>
          <w:cs/>
        </w:rPr>
        <w:t xml:space="preserve"> </w:t>
      </w:r>
    </w:p>
    <w:p w:rsidR="00525F16" w:rsidRPr="00525F16" w:rsidRDefault="00525F16" w:rsidP="00525F16">
      <w:pPr>
        <w:tabs>
          <w:tab w:val="left" w:pos="540"/>
          <w:tab w:val="left" w:pos="1080"/>
        </w:tabs>
        <w:rPr>
          <w:rFonts w:ascii="TH SarabunPSK" w:hAnsi="TH SarabunPSK" w:cs="TH SarabunPSK"/>
          <w:sz w:val="20"/>
          <w:szCs w:val="20"/>
        </w:rPr>
      </w:pPr>
    </w:p>
    <w:p w:rsidR="00525F16" w:rsidRPr="00525F16" w:rsidRDefault="00525F16" w:rsidP="00525F16">
      <w:pPr>
        <w:tabs>
          <w:tab w:val="left" w:pos="540"/>
          <w:tab w:val="left" w:pos="1080"/>
        </w:tabs>
        <w:ind w:left="540"/>
        <w:rPr>
          <w:rFonts w:ascii="TH SarabunPSK" w:hAnsi="TH SarabunPSK" w:cs="TH SarabunPSK"/>
          <w:sz w:val="30"/>
          <w:szCs w:val="30"/>
          <w:cs/>
        </w:rPr>
      </w:pPr>
      <w:r w:rsidRPr="00525F16">
        <w:rPr>
          <w:rFonts w:ascii="TH SarabunPSK" w:hAnsi="TH SarabunPSK" w:cs="TH SarabunPSK"/>
          <w:sz w:val="30"/>
          <w:szCs w:val="30"/>
          <w:cs/>
        </w:rPr>
        <w:t>พิจารณาจาก</w:t>
      </w:r>
    </w:p>
    <w:p w:rsidR="00525F16" w:rsidRPr="00525F16" w:rsidRDefault="00525F16" w:rsidP="00525F16">
      <w:pPr>
        <w:tabs>
          <w:tab w:val="left" w:pos="540"/>
          <w:tab w:val="num" w:pos="1418"/>
        </w:tabs>
        <w:ind w:left="540"/>
        <w:rPr>
          <w:rFonts w:ascii="TH SarabunPSK" w:hAnsi="TH SarabunPSK" w:cs="TH SarabunPSK"/>
          <w:sz w:val="20"/>
          <w:szCs w:val="20"/>
        </w:rPr>
      </w:pPr>
    </w:p>
    <w:p w:rsidR="00525F16" w:rsidRPr="00525F16" w:rsidRDefault="00525F16" w:rsidP="00525F16">
      <w:pPr>
        <w:tabs>
          <w:tab w:val="left" w:pos="540"/>
          <w:tab w:val="num" w:pos="1418"/>
        </w:tabs>
        <w:ind w:left="540"/>
        <w:rPr>
          <w:rFonts w:ascii="TH SarabunPSK" w:hAnsi="TH SarabunPSK" w:cs="TH SarabunPSK"/>
          <w:sz w:val="30"/>
          <w:szCs w:val="30"/>
        </w:rPr>
      </w:pPr>
      <w:r w:rsidRPr="00525F16">
        <w:rPr>
          <w:rFonts w:ascii="TH SarabunPSK" w:hAnsi="TH SarabunPSK" w:cs="TH SarabunPSK"/>
          <w:sz w:val="30"/>
          <w:szCs w:val="30"/>
          <w:cs/>
        </w:rPr>
        <w:t>6.1 การติดตามและวัดผลการปฏิบัติงานของหน่วยตรวจสอบภายใน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34"/>
      </w:tblGrid>
      <w:tr w:rsidR="00525F16" w:rsidRPr="00525F16" w:rsidTr="002D3110">
        <w:trPr>
          <w:trHeight w:val="66"/>
        </w:trPr>
        <w:tc>
          <w:tcPr>
            <w:tcW w:w="9134" w:type="dxa"/>
            <w:shd w:val="clear" w:color="auto" w:fill="CCECFF"/>
          </w:tcPr>
          <w:p w:rsidR="00525F16" w:rsidRPr="00525F16" w:rsidRDefault="00525F16" w:rsidP="00525F16">
            <w:pPr>
              <w:numPr>
                <w:ilvl w:val="0"/>
                <w:numId w:val="6"/>
              </w:num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แบบและวิธีการประเมินตนเอง ได้รับความเห็นชอบจากคณะกรรมการตรวจสอบ   </w:t>
            </w:r>
          </w:p>
        </w:tc>
      </w:tr>
      <w:tr w:rsidR="00525F16" w:rsidRPr="00525F16" w:rsidTr="002D3110">
        <w:trPr>
          <w:trHeight w:val="350"/>
        </w:trPr>
        <w:tc>
          <w:tcPr>
            <w:tcW w:w="9134" w:type="dxa"/>
          </w:tcPr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25F16" w:rsidRPr="00525F16" w:rsidTr="002D3110">
        <w:trPr>
          <w:trHeight w:val="350"/>
        </w:trPr>
        <w:tc>
          <w:tcPr>
            <w:tcW w:w="9134" w:type="dxa"/>
          </w:tcPr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เอกสารประกอบลำดับที่</w:t>
            </w:r>
          </w:p>
        </w:tc>
      </w:tr>
    </w:tbl>
    <w:p w:rsidR="00525F16" w:rsidRPr="00525F16" w:rsidRDefault="00525F16" w:rsidP="00525F16">
      <w:pPr>
        <w:tabs>
          <w:tab w:val="left" w:pos="540"/>
          <w:tab w:val="num" w:pos="1418"/>
        </w:tabs>
        <w:ind w:left="540"/>
        <w:rPr>
          <w:rFonts w:ascii="TH SarabunPSK" w:hAnsi="TH SarabunPSK" w:cs="TH SarabunPSK"/>
          <w:sz w:val="30"/>
          <w:szCs w:val="30"/>
        </w:rPr>
      </w:pPr>
    </w:p>
    <w:p w:rsidR="00525F16" w:rsidRPr="00525F16" w:rsidRDefault="00525F16" w:rsidP="00525F16">
      <w:pPr>
        <w:tabs>
          <w:tab w:val="left" w:pos="540"/>
          <w:tab w:val="num" w:pos="1418"/>
        </w:tabs>
        <w:ind w:left="540"/>
        <w:rPr>
          <w:rFonts w:ascii="TH SarabunPSK" w:hAnsi="TH SarabunPSK" w:cs="TH SarabunPSK"/>
          <w:sz w:val="30"/>
          <w:szCs w:val="3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34"/>
      </w:tblGrid>
      <w:tr w:rsidR="00525F16" w:rsidRPr="00525F16" w:rsidTr="002D3110">
        <w:trPr>
          <w:trHeight w:val="66"/>
        </w:trPr>
        <w:tc>
          <w:tcPr>
            <w:tcW w:w="9134" w:type="dxa"/>
            <w:shd w:val="clear" w:color="auto" w:fill="CCECFF"/>
          </w:tcPr>
          <w:p w:rsidR="00525F16" w:rsidRPr="00525F16" w:rsidRDefault="00525F16" w:rsidP="00525F16">
            <w:pPr>
              <w:numPr>
                <w:ilvl w:val="0"/>
                <w:numId w:val="6"/>
              </w:num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คู่มือการปฏิบัติงานตรวจสอบภายใน   </w:t>
            </w:r>
          </w:p>
        </w:tc>
      </w:tr>
      <w:tr w:rsidR="00525F16" w:rsidRPr="00525F16" w:rsidTr="002D3110">
        <w:trPr>
          <w:trHeight w:val="350"/>
        </w:trPr>
        <w:tc>
          <w:tcPr>
            <w:tcW w:w="9134" w:type="dxa"/>
          </w:tcPr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25F16" w:rsidRPr="00525F16" w:rsidTr="002D3110">
        <w:trPr>
          <w:trHeight w:val="350"/>
        </w:trPr>
        <w:tc>
          <w:tcPr>
            <w:tcW w:w="9134" w:type="dxa"/>
          </w:tcPr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เอกสารประกอบลำดับที่</w:t>
            </w:r>
          </w:p>
        </w:tc>
      </w:tr>
    </w:tbl>
    <w:p w:rsidR="00525F16" w:rsidRPr="00525F16" w:rsidRDefault="00525F16" w:rsidP="00525F16">
      <w:pPr>
        <w:tabs>
          <w:tab w:val="left" w:pos="540"/>
          <w:tab w:val="num" w:pos="1418"/>
        </w:tabs>
        <w:rPr>
          <w:rFonts w:ascii="TH SarabunPSK" w:hAnsi="TH SarabunPSK" w:cs="TH SarabunPSK"/>
          <w:sz w:val="30"/>
          <w:szCs w:val="3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34"/>
      </w:tblGrid>
      <w:tr w:rsidR="00525F16" w:rsidRPr="00525F16" w:rsidTr="002D3110">
        <w:trPr>
          <w:trHeight w:val="66"/>
        </w:trPr>
        <w:tc>
          <w:tcPr>
            <w:tcW w:w="9134" w:type="dxa"/>
            <w:shd w:val="clear" w:color="auto" w:fill="CCECFF"/>
          </w:tcPr>
          <w:p w:rsidR="00525F16" w:rsidRPr="00525F16" w:rsidRDefault="00525F16" w:rsidP="00525F16">
            <w:pPr>
              <w:numPr>
                <w:ilvl w:val="0"/>
                <w:numId w:val="6"/>
              </w:num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ระบบการติดตามและประเมินตนเองที่หน่วยตรวจสอบภายในได้กำหนดขึ้นเพื่อให้เกิดความมั่นใจในคุณภาพการปฏิบัติงาน และรัฐวิสาหกิจจัดทำแผนปรับปรุง  (</w:t>
            </w:r>
            <w:r w:rsidRPr="00525F16">
              <w:rPr>
                <w:rFonts w:ascii="TH SarabunPSK" w:hAnsi="TH SarabunPSK" w:cs="TH SarabunPSK"/>
                <w:sz w:val="30"/>
                <w:szCs w:val="30"/>
              </w:rPr>
              <w:t>Improvement Program)</w:t>
            </w: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และดำเนินการได้ตามแผนปรับปรุงครบถ้วนหรือไม่</w:t>
            </w:r>
          </w:p>
          <w:p w:rsidR="00525F16" w:rsidRPr="00525F16" w:rsidRDefault="00525F16" w:rsidP="00525F16">
            <w:pPr>
              <w:numPr>
                <w:ilvl w:val="0"/>
                <w:numId w:val="6"/>
              </w:num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รัฐวิสาหกิจรายงานแผนปรับปรุงฯ และผลการดำเนินงานตามแผนปรับปรุงฯ ต่อคณะกรรมการตรวจสอบ   </w:t>
            </w:r>
          </w:p>
        </w:tc>
      </w:tr>
      <w:tr w:rsidR="00525F16" w:rsidRPr="00525F16" w:rsidTr="002D3110">
        <w:trPr>
          <w:trHeight w:val="350"/>
        </w:trPr>
        <w:tc>
          <w:tcPr>
            <w:tcW w:w="9134" w:type="dxa"/>
          </w:tcPr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25F16" w:rsidRPr="00525F16" w:rsidTr="002D3110">
        <w:tc>
          <w:tcPr>
            <w:tcW w:w="9134" w:type="dxa"/>
            <w:tcBorders>
              <w:bottom w:val="single" w:sz="4" w:space="0" w:color="auto"/>
            </w:tcBorders>
          </w:tcPr>
          <w:p w:rsidR="00525F16" w:rsidRPr="00525F16" w:rsidRDefault="00525F16" w:rsidP="002D3110">
            <w:pPr>
              <w:ind w:left="432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เอกสารประกอบลำดับที่ </w:t>
            </w:r>
          </w:p>
        </w:tc>
      </w:tr>
      <w:tr w:rsidR="00525F16" w:rsidRPr="00525F16" w:rsidTr="002D3110">
        <w:tc>
          <w:tcPr>
            <w:tcW w:w="9134" w:type="dxa"/>
            <w:tcBorders>
              <w:left w:val="nil"/>
              <w:bottom w:val="nil"/>
              <w:right w:val="nil"/>
            </w:tcBorders>
          </w:tcPr>
          <w:p w:rsidR="00525F16" w:rsidRPr="00525F16" w:rsidRDefault="00525F16" w:rsidP="002D3110">
            <w:pPr>
              <w:ind w:left="43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25F16" w:rsidRPr="00525F16" w:rsidTr="002D3110">
        <w:tc>
          <w:tcPr>
            <w:tcW w:w="9134" w:type="dxa"/>
            <w:tcBorders>
              <w:top w:val="nil"/>
              <w:left w:val="nil"/>
              <w:right w:val="nil"/>
            </w:tcBorders>
          </w:tcPr>
          <w:p w:rsidR="00525F16" w:rsidRPr="00525F16" w:rsidRDefault="00525F16" w:rsidP="00525F16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25F16" w:rsidRPr="00525F16" w:rsidTr="002D3110">
        <w:trPr>
          <w:trHeight w:val="66"/>
        </w:trPr>
        <w:tc>
          <w:tcPr>
            <w:tcW w:w="9134" w:type="dxa"/>
            <w:shd w:val="clear" w:color="auto" w:fill="CCECFF"/>
          </w:tcPr>
          <w:p w:rsidR="00525F16" w:rsidRPr="00525F16" w:rsidRDefault="00525F16" w:rsidP="00525F16">
            <w:pPr>
              <w:numPr>
                <w:ilvl w:val="0"/>
                <w:numId w:val="6"/>
              </w:num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หัวหน้าหน่วยตรวจสอบภายในมีการปรับปรุงการปฏิบัติงานอย่างต่อเนื่องตามความเห็นของผู้รับ การตรวจ</w:t>
            </w:r>
            <w:r w:rsidRPr="00525F16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และรัฐวิสาหกิจจัดทำแผนปรับปรุง (</w:t>
            </w:r>
            <w:r w:rsidRPr="00525F16">
              <w:rPr>
                <w:rFonts w:ascii="TH SarabunPSK" w:hAnsi="TH SarabunPSK" w:cs="TH SarabunPSK"/>
                <w:sz w:val="30"/>
                <w:szCs w:val="30"/>
              </w:rPr>
              <w:t>Improvement Program)</w:t>
            </w: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และดำเนินการได้ตามแผนปรับปรุงครบถ้วนหรือไม่</w:t>
            </w:r>
          </w:p>
          <w:p w:rsidR="00525F16" w:rsidRPr="00525F16" w:rsidRDefault="00525F16" w:rsidP="00525F16">
            <w:pPr>
              <w:numPr>
                <w:ilvl w:val="0"/>
                <w:numId w:val="6"/>
              </w:num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รัฐวิสาหกิจรายงานแผนปรับปรุงฯ และผลการดำเนินงานตามแผนปรับปรุงฯ ต่อคณะกรรมการตรวจสอบ   </w:t>
            </w:r>
          </w:p>
        </w:tc>
      </w:tr>
      <w:tr w:rsidR="00525F16" w:rsidRPr="00525F16" w:rsidTr="002D3110">
        <w:trPr>
          <w:trHeight w:val="825"/>
        </w:trPr>
        <w:tc>
          <w:tcPr>
            <w:tcW w:w="9134" w:type="dxa"/>
          </w:tcPr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25F16" w:rsidRPr="00525F16" w:rsidTr="002D3110">
        <w:tc>
          <w:tcPr>
            <w:tcW w:w="9134" w:type="dxa"/>
          </w:tcPr>
          <w:p w:rsidR="00525F16" w:rsidRPr="00525F16" w:rsidRDefault="00525F16" w:rsidP="002D3110">
            <w:pPr>
              <w:ind w:left="432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เอกสารประกอบลำดับที่ </w:t>
            </w:r>
          </w:p>
        </w:tc>
      </w:tr>
    </w:tbl>
    <w:p w:rsidR="00525F16" w:rsidRDefault="00525F16" w:rsidP="00525F16">
      <w:pPr>
        <w:tabs>
          <w:tab w:val="left" w:pos="540"/>
          <w:tab w:val="num" w:pos="1418"/>
        </w:tabs>
        <w:rPr>
          <w:rFonts w:ascii="TH SarabunPSK" w:hAnsi="TH SarabunPSK" w:cs="TH SarabunPSK"/>
          <w:sz w:val="30"/>
          <w:szCs w:val="30"/>
        </w:rPr>
      </w:pPr>
    </w:p>
    <w:p w:rsidR="00525F16" w:rsidRDefault="00525F16" w:rsidP="00525F16">
      <w:pPr>
        <w:tabs>
          <w:tab w:val="left" w:pos="540"/>
          <w:tab w:val="num" w:pos="1418"/>
        </w:tabs>
        <w:rPr>
          <w:rFonts w:ascii="TH SarabunPSK" w:hAnsi="TH SarabunPSK" w:cs="TH SarabunPSK"/>
          <w:sz w:val="30"/>
          <w:szCs w:val="30"/>
        </w:rPr>
      </w:pPr>
    </w:p>
    <w:p w:rsidR="00525F16" w:rsidRPr="00525F16" w:rsidRDefault="00525F16" w:rsidP="00525F16">
      <w:pPr>
        <w:tabs>
          <w:tab w:val="left" w:pos="540"/>
          <w:tab w:val="num" w:pos="1418"/>
        </w:tabs>
        <w:rPr>
          <w:rFonts w:ascii="TH SarabunPSK" w:hAnsi="TH SarabunPSK" w:cs="TH SarabunPSK"/>
          <w:sz w:val="30"/>
          <w:szCs w:val="3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34"/>
      </w:tblGrid>
      <w:tr w:rsidR="00525F16" w:rsidRPr="00525F16" w:rsidTr="002D3110">
        <w:trPr>
          <w:trHeight w:val="66"/>
        </w:trPr>
        <w:tc>
          <w:tcPr>
            <w:tcW w:w="9134" w:type="dxa"/>
            <w:shd w:val="clear" w:color="auto" w:fill="CCECFF"/>
          </w:tcPr>
          <w:p w:rsidR="00525F16" w:rsidRPr="00525F16" w:rsidRDefault="00525F16" w:rsidP="00525F16">
            <w:pPr>
              <w:numPr>
                <w:ilvl w:val="0"/>
                <w:numId w:val="6"/>
              </w:num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lastRenderedPageBreak/>
              <w:t>ในกรณีที่มีการประเมินจากบุคคลภายนอก</w:t>
            </w:r>
            <w:r w:rsidRPr="00525F16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>รัฐวิสาหกิจจัดทำแผนปรับปรุง (</w:t>
            </w:r>
            <w:r w:rsidRPr="00525F16">
              <w:rPr>
                <w:rFonts w:ascii="TH SarabunPSK" w:hAnsi="TH SarabunPSK" w:cs="TH SarabunPSK"/>
                <w:sz w:val="30"/>
                <w:szCs w:val="30"/>
              </w:rPr>
              <w:t xml:space="preserve">Improvement Program) </w:t>
            </w: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จากผลประเมินคุณภาพงานตรวจสอบภายในจากบุคคลภายนอก และรัฐวิสาหกิจดำเนินการได้ครบถ้วนตามแผนปรับปรุงฯ </w:t>
            </w:r>
          </w:p>
          <w:p w:rsidR="00525F16" w:rsidRPr="00525F16" w:rsidRDefault="00525F16" w:rsidP="00525F16">
            <w:pPr>
              <w:numPr>
                <w:ilvl w:val="0"/>
                <w:numId w:val="6"/>
              </w:num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รัฐวิสาหกิจรายงานแผนปรับปรุงฯ และผลการดำเนินงานตามแผนปรับปรุงฯ ต่อคณะกรรมการตรวจสอบ   </w:t>
            </w:r>
          </w:p>
        </w:tc>
      </w:tr>
      <w:tr w:rsidR="00525F16" w:rsidRPr="00525F16" w:rsidTr="002D3110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F16" w:rsidRPr="00525F16" w:rsidRDefault="00525F16" w:rsidP="002D3110">
            <w:pPr>
              <w:ind w:left="432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ind w:left="432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ind w:left="432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25F16" w:rsidRPr="00525F16" w:rsidTr="002D3110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F16" w:rsidRPr="00525F16" w:rsidRDefault="00525F16" w:rsidP="002D3110">
            <w:pPr>
              <w:ind w:left="432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เอกสารประกอบลำดับที่ </w:t>
            </w:r>
          </w:p>
        </w:tc>
      </w:tr>
    </w:tbl>
    <w:p w:rsidR="00525F16" w:rsidRPr="00525F16" w:rsidRDefault="00525F16" w:rsidP="00525F16">
      <w:pPr>
        <w:rPr>
          <w:rFonts w:ascii="TH SarabunPSK" w:hAnsi="TH SarabunPSK" w:cs="TH SarabunPSK"/>
          <w:sz w:val="30"/>
          <w:szCs w:val="30"/>
        </w:rPr>
      </w:pPr>
    </w:p>
    <w:p w:rsidR="00525F16" w:rsidRPr="00525F16" w:rsidRDefault="00525F16" w:rsidP="00525F16">
      <w:pPr>
        <w:rPr>
          <w:rFonts w:ascii="TH SarabunPSK" w:hAnsi="TH SarabunPSK" w:cs="TH SarabunPSK"/>
          <w:sz w:val="30"/>
          <w:szCs w:val="30"/>
        </w:rPr>
      </w:pPr>
    </w:p>
    <w:p w:rsidR="00525F16" w:rsidRPr="00525F16" w:rsidRDefault="00525F16" w:rsidP="00525F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left" w:pos="540"/>
        </w:tabs>
        <w:rPr>
          <w:rFonts w:ascii="TH SarabunPSK" w:hAnsi="TH SarabunPSK" w:cs="TH SarabunPSK"/>
          <w:b/>
          <w:bCs/>
          <w:sz w:val="40"/>
          <w:szCs w:val="40"/>
        </w:rPr>
      </w:pPr>
      <w:r w:rsidRPr="00525F16">
        <w:rPr>
          <w:rFonts w:ascii="TH SarabunPSK" w:hAnsi="TH SarabunPSK" w:cs="TH SarabunPSK"/>
          <w:b/>
          <w:bCs/>
          <w:sz w:val="40"/>
          <w:szCs w:val="40"/>
        </w:rPr>
        <w:t xml:space="preserve">7. </w:t>
      </w:r>
      <w:r w:rsidRPr="00525F16">
        <w:rPr>
          <w:rFonts w:ascii="TH SarabunPSK" w:hAnsi="TH SarabunPSK" w:cs="TH SarabunPSK"/>
          <w:b/>
          <w:bCs/>
          <w:sz w:val="40"/>
          <w:szCs w:val="40"/>
          <w:cs/>
        </w:rPr>
        <w:t>การปฏิบัติหน้าที่ด้วยความระมัดระวังรอบคอบเยี่ยงผู้ตรวจสอบวิชาชีพ</w:t>
      </w:r>
      <w:r w:rsidRPr="00525F16">
        <w:rPr>
          <w:rFonts w:ascii="TH SarabunPSK" w:hAnsi="TH SarabunPSK" w:cs="TH SarabunPSK"/>
          <w:b/>
          <w:bCs/>
          <w:sz w:val="30"/>
          <w:szCs w:val="30"/>
          <w:cs/>
        </w:rPr>
        <w:t xml:space="preserve">  </w:t>
      </w:r>
    </w:p>
    <w:p w:rsidR="00525F16" w:rsidRPr="00525F16" w:rsidRDefault="00525F16" w:rsidP="00525F16">
      <w:pPr>
        <w:ind w:left="360"/>
        <w:jc w:val="thaiDistribute"/>
        <w:rPr>
          <w:rFonts w:ascii="TH SarabunPSK" w:hAnsi="TH SarabunPSK" w:cs="TH SarabunPSK"/>
          <w:sz w:val="30"/>
          <w:szCs w:val="30"/>
        </w:rPr>
      </w:pPr>
    </w:p>
    <w:p w:rsidR="00525F16" w:rsidRPr="00525F16" w:rsidRDefault="00525F16" w:rsidP="00525F16">
      <w:pPr>
        <w:ind w:left="360"/>
        <w:jc w:val="thaiDistribute"/>
        <w:rPr>
          <w:rFonts w:ascii="TH SarabunPSK" w:hAnsi="TH SarabunPSK" w:cs="TH SarabunPSK"/>
          <w:sz w:val="30"/>
          <w:szCs w:val="30"/>
        </w:rPr>
      </w:pPr>
      <w:r w:rsidRPr="00525F16">
        <w:rPr>
          <w:rFonts w:ascii="TH SarabunPSK" w:hAnsi="TH SarabunPSK" w:cs="TH SarabunPSK"/>
          <w:sz w:val="30"/>
          <w:szCs w:val="30"/>
          <w:cs/>
        </w:rPr>
        <w:t>พิจารณาจาก</w:t>
      </w:r>
    </w:p>
    <w:p w:rsidR="00525F16" w:rsidRPr="00525F16" w:rsidRDefault="00525F16" w:rsidP="00525F16">
      <w:pPr>
        <w:ind w:left="360"/>
        <w:jc w:val="thaiDistribute"/>
        <w:rPr>
          <w:rFonts w:ascii="TH SarabunPSK" w:hAnsi="TH SarabunPSK" w:cs="TH SarabunPSK"/>
          <w:sz w:val="30"/>
          <w:szCs w:val="3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34"/>
      </w:tblGrid>
      <w:tr w:rsidR="00525F16" w:rsidRPr="00525F16" w:rsidTr="002D3110">
        <w:trPr>
          <w:trHeight w:val="66"/>
        </w:trPr>
        <w:tc>
          <w:tcPr>
            <w:tcW w:w="9134" w:type="dxa"/>
            <w:shd w:val="clear" w:color="auto" w:fill="F3F3F3"/>
          </w:tcPr>
          <w:p w:rsidR="00525F16" w:rsidRPr="00525F16" w:rsidRDefault="00525F16" w:rsidP="00525F16">
            <w:pPr>
              <w:pStyle w:val="ListParagraph"/>
              <w:numPr>
                <w:ilvl w:val="2"/>
                <w:numId w:val="44"/>
              </w:numPr>
              <w:ind w:left="1602" w:hanging="45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รายงานผลการตรวจสอบและเอกสารการตรวจสอบ (แนวทางการตรวจสอบ </w:t>
            </w:r>
            <w:r w:rsidRPr="00525F16">
              <w:rPr>
                <w:rFonts w:ascii="TH SarabunPSK" w:hAnsi="TH SarabunPSK" w:cs="TH SarabunPSK"/>
                <w:sz w:val="30"/>
                <w:szCs w:val="30"/>
              </w:rPr>
              <w:t>Flowchart)</w:t>
            </w:r>
            <w:r w:rsidRPr="00525F1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สำหรับกระบวนการหลัก 1 เรื่อง และกระบวนการสนับสนุน 1 เรื่อง</w:t>
            </w:r>
          </w:p>
        </w:tc>
      </w:tr>
      <w:tr w:rsidR="00525F16" w:rsidRPr="00525F16" w:rsidTr="002D3110">
        <w:trPr>
          <w:trHeight w:val="825"/>
        </w:trPr>
        <w:tc>
          <w:tcPr>
            <w:tcW w:w="9134" w:type="dxa"/>
          </w:tcPr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5F16" w:rsidRPr="00525F16" w:rsidRDefault="00525F16" w:rsidP="002D3110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525F16" w:rsidRPr="00525F16" w:rsidRDefault="00525F16" w:rsidP="00525F16">
      <w:pPr>
        <w:ind w:left="360"/>
        <w:jc w:val="thaiDistribute"/>
        <w:rPr>
          <w:rFonts w:ascii="TH SarabunPSK" w:hAnsi="TH SarabunPSK" w:cs="TH SarabunPSK"/>
          <w:sz w:val="30"/>
          <w:szCs w:val="30"/>
        </w:rPr>
      </w:pPr>
    </w:p>
    <w:p w:rsidR="00525F16" w:rsidRPr="00525F16" w:rsidRDefault="00525F16" w:rsidP="00525F16">
      <w:pPr>
        <w:ind w:left="360"/>
        <w:jc w:val="thaiDistribute"/>
        <w:rPr>
          <w:rFonts w:ascii="TH SarabunPSK" w:hAnsi="TH SarabunPSK" w:cs="TH SarabunPSK"/>
          <w:sz w:val="30"/>
          <w:szCs w:val="30"/>
        </w:rPr>
      </w:pPr>
    </w:p>
    <w:p w:rsidR="00153B26" w:rsidRPr="00525F16" w:rsidRDefault="00153B26" w:rsidP="00525F16">
      <w:pPr>
        <w:jc w:val="center"/>
        <w:rPr>
          <w:rFonts w:ascii="TH SarabunPSK" w:eastAsia="MS Mincho" w:hAnsi="TH SarabunPSK" w:cs="TH SarabunPSK"/>
          <w:sz w:val="36"/>
          <w:szCs w:val="36"/>
        </w:rPr>
      </w:pPr>
    </w:p>
    <w:sectPr w:rsidR="00153B26" w:rsidRPr="00525F16" w:rsidSect="00036263">
      <w:headerReference w:type="default" r:id="rId14"/>
      <w:footerReference w:type="default" r:id="rId15"/>
      <w:pgSz w:w="11906" w:h="16838"/>
      <w:pgMar w:top="1440" w:right="849" w:bottom="993" w:left="1440" w:header="708" w:footer="61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405" w:rsidRDefault="00194405" w:rsidP="004E0DE2">
      <w:r>
        <w:separator/>
      </w:r>
    </w:p>
  </w:endnote>
  <w:endnote w:type="continuationSeparator" w:id="0">
    <w:p w:rsidR="00194405" w:rsidRDefault="00194405" w:rsidP="004E0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FreesiaDSE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illeniaDSE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rees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H SarabunIT๙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H SarabunPSK" w:hAnsi="TH SarabunPSK" w:cs="TH SarabunPSK"/>
        <w:b/>
        <w:bCs/>
      </w:rPr>
      <w:id w:val="-5193232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3DF2" w:rsidRDefault="003A3DF2" w:rsidP="00F524A3">
        <w:pPr>
          <w:pStyle w:val="Footer"/>
          <w:jc w:val="right"/>
          <w:rPr>
            <w:rFonts w:ascii="TH SarabunPSK" w:hAnsi="TH SarabunPSK" w:cs="TH SarabunPSK"/>
            <w:b/>
            <w:bCs/>
          </w:rPr>
        </w:pPr>
      </w:p>
      <w:p w:rsidR="003A3DF2" w:rsidRPr="004E0DE2" w:rsidRDefault="003A3DF2" w:rsidP="00036263">
        <w:pPr>
          <w:pStyle w:val="Footer"/>
          <w:pBdr>
            <w:top w:val="single" w:sz="4" w:space="5" w:color="auto"/>
          </w:pBdr>
          <w:jc w:val="right"/>
          <w:rPr>
            <w:rFonts w:ascii="TH SarabunPSK" w:hAnsi="TH SarabunPSK" w:cs="TH SarabunPSK"/>
            <w:b/>
            <w:bCs/>
          </w:rPr>
        </w:pPr>
        <w:r w:rsidRPr="004E0DE2">
          <w:rPr>
            <w:rFonts w:ascii="TH SarabunPSK" w:hAnsi="TH SarabunPSK" w:cs="TH SarabunPSK"/>
            <w:b/>
            <w:bCs/>
            <w:noProof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514E750C" wp14:editId="49ED3702">
                  <wp:simplePos x="0" y="0"/>
                  <wp:positionH relativeFrom="column">
                    <wp:posOffset>762000</wp:posOffset>
                  </wp:positionH>
                  <wp:positionV relativeFrom="paragraph">
                    <wp:posOffset>26035</wp:posOffset>
                  </wp:positionV>
                  <wp:extent cx="3449955" cy="619125"/>
                  <wp:effectExtent l="0" t="0" r="0" b="0"/>
                  <wp:wrapNone/>
                  <wp:docPr id="1" name="Text Box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49955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A3DF2" w:rsidRPr="00D241C8" w:rsidRDefault="003A3DF2" w:rsidP="005C2E1E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rFonts w:ascii="TH SarabunPSK" w:eastAsia="Arial Unicode MS" w:hAnsi="TH SarabunPSK" w:cs="TH SarabunPSK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cs/>
                                </w:rPr>
                                <w:t>บริษัท ทริส คอร์ปอเรชั่น จำกัด</w:t>
                              </w:r>
                            </w:p>
                            <w:p w:rsidR="003A3DF2" w:rsidRPr="00D241C8" w:rsidRDefault="003A3DF2" w:rsidP="005C2E1E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rFonts w:ascii="TH SarabunPSK" w:hAnsi="TH SarabunPSK" w:cs="TH SarabunPSK"/>
                                  <w:sz w:val="18"/>
                                  <w:szCs w:val="18"/>
                                </w:rPr>
                              </w:pP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0000FF"/>
                                  <w:kern w:val="24"/>
                                  <w:sz w:val="28"/>
                                  <w:szCs w:val="28"/>
                                </w:rPr>
                                <w:t xml:space="preserve">“To be at the Forefront of the Consulting </w:t>
                              </w: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FF6600"/>
                                  <w:kern w:val="24"/>
                                  <w:sz w:val="28"/>
                                  <w:szCs w:val="28"/>
                                </w:rPr>
                                <w:t>B</w:t>
                              </w: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000000"/>
                                  <w:kern w:val="24"/>
                                  <w:sz w:val="28"/>
                                  <w:szCs w:val="28"/>
                                </w:rPr>
                                <w:t>u</w:t>
                              </w: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CC00CC"/>
                                  <w:kern w:val="24"/>
                                  <w:sz w:val="28"/>
                                  <w:szCs w:val="28"/>
                                </w:rPr>
                                <w:t>s</w:t>
                              </w: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FF6600"/>
                                  <w:kern w:val="24"/>
                                  <w:sz w:val="28"/>
                                  <w:szCs w:val="28"/>
                                </w:rPr>
                                <w:t>i</w:t>
                              </w: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0000FF"/>
                                  <w:kern w:val="24"/>
                                  <w:sz w:val="28"/>
                                  <w:szCs w:val="28"/>
                                </w:rPr>
                                <w:t>n</w:t>
                              </w: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000000"/>
                                  <w:kern w:val="24"/>
                                  <w:sz w:val="28"/>
                                  <w:szCs w:val="28"/>
                                </w:rPr>
                                <w:t>e</w:t>
                              </w: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996633"/>
                                  <w:kern w:val="24"/>
                                  <w:sz w:val="28"/>
                                  <w:szCs w:val="28"/>
                                </w:rPr>
                                <w:t>s</w:t>
                              </w: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A50021"/>
                                  <w:kern w:val="24"/>
                                  <w:sz w:val="28"/>
                                  <w:szCs w:val="28"/>
                                </w:rPr>
                                <w:t>s</w:t>
                              </w: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0000FF"/>
                                  <w:kern w:val="24"/>
                                  <w:sz w:val="28"/>
                                  <w:szCs w:val="28"/>
                                </w:rPr>
                                <w:t>”</w:t>
                              </w:r>
                            </w:p>
                          </w:txbxContent>
                        </wps:txbx>
                        <wps:bodyPr wrap="square" lIns="110519" tIns="55256" rIns="110519" bIns="55256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26" type="#_x0000_t202" style="position:absolute;left:0;text-align:left;margin-left:60pt;margin-top:2.05pt;width:271.65pt;height:48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" filled="f" stroked="f">
                  <v:textbox inset="3.06997mm,1.53489mm,3.06997mm,1.53489mm">
                    <w:txbxContent>
                      <w:p w:rsidR="003A3DF2" w:rsidRPr="00D241C8" w:rsidRDefault="003A3DF2" w:rsidP="005C2E1E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rFonts w:ascii="TH SarabunPSK" w:eastAsia="Arial Unicode MS" w:hAnsi="TH SarabunPSK" w:cs="TH SarabunPSK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D241C8">
                          <w:rPr>
                            <w:rFonts w:ascii="TH SarabunPSK" w:eastAsia="Arial Unicode MS" w:hAnsi="TH SarabunPSK" w:cs="TH SarabunPSK"/>
                            <w:color w:val="000000" w:themeColor="text1"/>
                            <w:kern w:val="24"/>
                            <w:sz w:val="28"/>
                            <w:szCs w:val="28"/>
                            <w:cs/>
                          </w:rPr>
                          <w:t>บริษัท ทริส คอร์ปอเรชั่น จำกัด</w:t>
                        </w:r>
                      </w:p>
                      <w:p w:rsidR="003A3DF2" w:rsidRPr="00D241C8" w:rsidRDefault="003A3DF2" w:rsidP="005C2E1E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rFonts w:ascii="TH SarabunPSK" w:hAnsi="TH SarabunPSK" w:cs="TH SarabunPSK"/>
                            <w:sz w:val="18"/>
                            <w:szCs w:val="18"/>
                          </w:rPr>
                        </w:pPr>
                        <w:r w:rsidRPr="00D241C8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0000FF"/>
                            <w:kern w:val="24"/>
                            <w:sz w:val="28"/>
                            <w:szCs w:val="28"/>
                          </w:rPr>
                          <w:t xml:space="preserve">“To be at the Forefront of the Consulting </w:t>
                        </w:r>
                        <w:r w:rsidRPr="00D241C8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FF6600"/>
                            <w:kern w:val="24"/>
                            <w:sz w:val="28"/>
                            <w:szCs w:val="28"/>
                          </w:rPr>
                          <w:t>B</w:t>
                        </w:r>
                        <w:r w:rsidRPr="00D241C8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000000"/>
                            <w:kern w:val="24"/>
                            <w:sz w:val="28"/>
                            <w:szCs w:val="28"/>
                          </w:rPr>
                          <w:t>u</w:t>
                        </w:r>
                        <w:r w:rsidRPr="00D241C8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CC00CC"/>
                            <w:kern w:val="24"/>
                            <w:sz w:val="28"/>
                            <w:szCs w:val="28"/>
                          </w:rPr>
                          <w:t>s</w:t>
                        </w:r>
                        <w:r w:rsidRPr="00D241C8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FF6600"/>
                            <w:kern w:val="24"/>
                            <w:sz w:val="28"/>
                            <w:szCs w:val="28"/>
                          </w:rPr>
                          <w:t>i</w:t>
                        </w:r>
                        <w:r w:rsidRPr="00D241C8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0000FF"/>
                            <w:kern w:val="24"/>
                            <w:sz w:val="28"/>
                            <w:szCs w:val="28"/>
                          </w:rPr>
                          <w:t>n</w:t>
                        </w:r>
                        <w:r w:rsidRPr="00D241C8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000000"/>
                            <w:kern w:val="24"/>
                            <w:sz w:val="28"/>
                            <w:szCs w:val="28"/>
                          </w:rPr>
                          <w:t>e</w:t>
                        </w:r>
                        <w:r w:rsidRPr="00D241C8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996633"/>
                            <w:kern w:val="24"/>
                            <w:sz w:val="28"/>
                            <w:szCs w:val="28"/>
                          </w:rPr>
                          <w:t>s</w:t>
                        </w:r>
                        <w:r w:rsidRPr="00D241C8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A50021"/>
                            <w:kern w:val="24"/>
                            <w:sz w:val="28"/>
                            <w:szCs w:val="28"/>
                          </w:rPr>
                          <w:t>s</w:t>
                        </w:r>
                        <w:r w:rsidRPr="00D241C8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0000FF"/>
                            <w:kern w:val="24"/>
                            <w:sz w:val="28"/>
                            <w:szCs w:val="28"/>
                          </w:rPr>
                          <w:t>”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124932">
          <w:rPr>
            <w:rFonts w:ascii="TH SarabunIT๙" w:hAnsi="TH SarabunIT๙" w:cs="TH SarabunIT๙"/>
            <w:noProof/>
            <w:color w:val="0000FF"/>
            <w:sz w:val="36"/>
            <w:szCs w:val="36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6147" type="#_x0000_t75" style="position:absolute;left:0;text-align:left;margin-left:.25pt;margin-top:11.4pt;width:58.15pt;height:29.1pt;z-index:251669504;mso-position-horizontal-relative:text;mso-position-vertical-relative:text" wrapcoords="-77 0 -77 21440 21600 21440 21600 0 -77 0">
              <v:imagedata r:id="rId1" o:title=""/>
            </v:shape>
            <o:OLEObject Type="Embed" ProgID="MSPhotoEd.3" ShapeID="_x0000_s6147" DrawAspect="Content" ObjectID="_1578907901" r:id="rId2"/>
          </w:pict>
        </w:r>
        <w:r w:rsidRPr="004E0DE2">
          <w:rPr>
            <w:rFonts w:ascii="TH SarabunPSK" w:hAnsi="TH SarabunPSK" w:cs="TH SarabunPSK"/>
            <w:b/>
            <w:bCs/>
          </w:rPr>
          <w:fldChar w:fldCharType="begin"/>
        </w:r>
        <w:r w:rsidRPr="004E0DE2">
          <w:rPr>
            <w:rFonts w:ascii="TH SarabunPSK" w:hAnsi="TH SarabunPSK" w:cs="TH SarabunPSK"/>
            <w:b/>
            <w:bCs/>
          </w:rPr>
          <w:instrText xml:space="preserve"> PAGE   \* MERGEFORMAT </w:instrText>
        </w:r>
        <w:r w:rsidRPr="004E0DE2">
          <w:rPr>
            <w:rFonts w:ascii="TH SarabunPSK" w:hAnsi="TH SarabunPSK" w:cs="TH SarabunPSK"/>
            <w:b/>
            <w:bCs/>
          </w:rPr>
          <w:fldChar w:fldCharType="separate"/>
        </w:r>
        <w:r w:rsidR="00124932">
          <w:rPr>
            <w:rFonts w:ascii="TH SarabunPSK" w:hAnsi="TH SarabunPSK" w:cs="TH SarabunPSK"/>
            <w:b/>
            <w:bCs/>
            <w:noProof/>
          </w:rPr>
          <w:t>11</w:t>
        </w:r>
        <w:r w:rsidRPr="004E0DE2">
          <w:rPr>
            <w:rFonts w:ascii="TH SarabunPSK" w:hAnsi="TH SarabunPSK" w:cs="TH SarabunPSK"/>
            <w:b/>
            <w:bCs/>
            <w:noProof/>
          </w:rPr>
          <w:fldChar w:fldCharType="end"/>
        </w:r>
      </w:p>
    </w:sdtContent>
  </w:sdt>
  <w:p w:rsidR="003A3DF2" w:rsidRDefault="003A3DF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405" w:rsidRDefault="00194405" w:rsidP="004E0DE2">
      <w:r>
        <w:separator/>
      </w:r>
    </w:p>
  </w:footnote>
  <w:footnote w:type="continuationSeparator" w:id="0">
    <w:p w:rsidR="00194405" w:rsidRDefault="00194405" w:rsidP="004E0D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DF2" w:rsidRDefault="00EA4DA0" w:rsidP="0064008D">
    <w:pPr>
      <w:pStyle w:val="Header"/>
      <w:pBdr>
        <w:bottom w:val="single" w:sz="4" w:space="15" w:color="auto"/>
      </w:pBdr>
    </w:pPr>
    <w:r w:rsidRPr="00F76B71">
      <w:rPr>
        <w:noProof/>
      </w:rPr>
      <w:drawing>
        <wp:anchor distT="0" distB="0" distL="114300" distR="114300" simplePos="0" relativeHeight="251671552" behindDoc="0" locked="0" layoutInCell="1" allowOverlap="1" wp14:anchorId="59AB3760" wp14:editId="187849C6">
          <wp:simplePos x="0" y="0"/>
          <wp:positionH relativeFrom="column">
            <wp:posOffset>4703674</wp:posOffset>
          </wp:positionH>
          <wp:positionV relativeFrom="paragraph">
            <wp:posOffset>-281169</wp:posOffset>
          </wp:positionV>
          <wp:extent cx="1484985" cy="597268"/>
          <wp:effectExtent l="0" t="0" r="1270" b="0"/>
          <wp:wrapNone/>
          <wp:docPr id="18" name="Picture 7" descr="logo25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" name="Picture 7" descr="logo2549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1233"/>
                  <a:stretch>
                    <a:fillRect/>
                  </a:stretch>
                </pic:blipFill>
                <pic:spPr bwMode="auto">
                  <a:xfrm>
                    <a:off x="0" y="0"/>
                    <a:ext cx="1482105" cy="5961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A3DF2">
      <w:rPr>
        <w:rFonts w:ascii="TH SarabunIT๙" w:hAnsi="TH SarabunIT๙" w:cs="TH SarabunIT๙"/>
        <w:noProof/>
        <w:color w:val="0000FF"/>
        <w:sz w:val="36"/>
        <w:szCs w:val="36"/>
      </w:rPr>
      <w:drawing>
        <wp:anchor distT="0" distB="0" distL="114300" distR="114300" simplePos="0" relativeHeight="251668480" behindDoc="0" locked="0" layoutInCell="1" allowOverlap="1" wp14:anchorId="40A36965" wp14:editId="580F2FD7">
          <wp:simplePos x="0" y="0"/>
          <wp:positionH relativeFrom="column">
            <wp:posOffset>-38100</wp:posOffset>
          </wp:positionH>
          <wp:positionV relativeFrom="paragraph">
            <wp:posOffset>-268605</wp:posOffset>
          </wp:positionV>
          <wp:extent cx="619760" cy="581025"/>
          <wp:effectExtent l="0" t="0" r="8890" b="9525"/>
          <wp:wrapNone/>
          <wp:docPr id="16" name="Picture 28" descr="Sepo_Logo - tr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Sepo_Logo - tran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760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A3DF2" w:rsidRDefault="003A3DF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107"/>
    <w:multiLevelType w:val="hybridMultilevel"/>
    <w:tmpl w:val="1C98464A"/>
    <w:lvl w:ilvl="0" w:tplc="D91A5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9908AF"/>
    <w:multiLevelType w:val="multilevel"/>
    <w:tmpl w:val="CB0E50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30"/>
        <w:szCs w:val="3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">
    <w:nsid w:val="01ED1E73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BB24E4"/>
    <w:multiLevelType w:val="hybridMultilevel"/>
    <w:tmpl w:val="CD4A48EE"/>
    <w:lvl w:ilvl="0" w:tplc="547220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9EAF154"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EucrosiaUPC" w:hint="default"/>
        <w:color w:val="auto"/>
        <w:sz w:val="32"/>
        <w:szCs w:val="32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770E7A"/>
    <w:multiLevelType w:val="hybridMultilevel"/>
    <w:tmpl w:val="D214FDDE"/>
    <w:lvl w:ilvl="0" w:tplc="A69AE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B484B6C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B822EF2"/>
    <w:multiLevelType w:val="hybridMultilevel"/>
    <w:tmpl w:val="81E6CC8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2C6642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E76A6A"/>
    <w:multiLevelType w:val="hybridMultilevel"/>
    <w:tmpl w:val="587E5F6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BD7AAB"/>
    <w:multiLevelType w:val="hybridMultilevel"/>
    <w:tmpl w:val="6786F47E"/>
    <w:lvl w:ilvl="0" w:tplc="26500CF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H SarabunPSK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C67161"/>
    <w:multiLevelType w:val="hybridMultilevel"/>
    <w:tmpl w:val="3586CDEC"/>
    <w:lvl w:ilvl="0" w:tplc="E550BFFA">
      <w:start w:val="1"/>
      <w:numFmt w:val="decimal"/>
      <w:lvlText w:val="2.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17055F2F"/>
    <w:multiLevelType w:val="hybridMultilevel"/>
    <w:tmpl w:val="1ECAAB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1B2FBB"/>
    <w:multiLevelType w:val="hybridMultilevel"/>
    <w:tmpl w:val="CBCA9340"/>
    <w:lvl w:ilvl="0" w:tplc="17C43854">
      <w:start w:val="2"/>
      <w:numFmt w:val="decimal"/>
      <w:lvlText w:val="%1)"/>
      <w:lvlJc w:val="left"/>
      <w:pPr>
        <w:tabs>
          <w:tab w:val="num" w:pos="2428"/>
        </w:tabs>
        <w:ind w:left="24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14A432A"/>
    <w:multiLevelType w:val="hybridMultilevel"/>
    <w:tmpl w:val="33BC195A"/>
    <w:lvl w:ilvl="0" w:tplc="3118DD1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22955939"/>
    <w:multiLevelType w:val="hybridMultilevel"/>
    <w:tmpl w:val="3AAE8324"/>
    <w:lvl w:ilvl="0" w:tplc="A69AE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2F24CE0"/>
    <w:multiLevelType w:val="multilevel"/>
    <w:tmpl w:val="D0C0D110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abstractNum w:abstractNumId="15">
    <w:nsid w:val="23953AC4"/>
    <w:multiLevelType w:val="multilevel"/>
    <w:tmpl w:val="638C78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6">
    <w:nsid w:val="256416E9"/>
    <w:multiLevelType w:val="hybridMultilevel"/>
    <w:tmpl w:val="D1149286"/>
    <w:lvl w:ilvl="0" w:tplc="8AC8BAF2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5D2BAA"/>
    <w:multiLevelType w:val="hybridMultilevel"/>
    <w:tmpl w:val="A3708B06"/>
    <w:lvl w:ilvl="0" w:tplc="A69AE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4C238D3"/>
    <w:multiLevelType w:val="hybridMultilevel"/>
    <w:tmpl w:val="0BE25BBC"/>
    <w:lvl w:ilvl="0" w:tplc="938E1B8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3AAC0E64"/>
    <w:multiLevelType w:val="hybridMultilevel"/>
    <w:tmpl w:val="D0865578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EA6C0F6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DilleniaDSE" w:eastAsia="Times New Roman" w:hAnsi="DilleniaDSE" w:cs="DilleniaUPC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>
    <w:nsid w:val="3CEA198C"/>
    <w:multiLevelType w:val="multilevel"/>
    <w:tmpl w:val="69C659F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1">
    <w:nsid w:val="435E3980"/>
    <w:multiLevelType w:val="hybridMultilevel"/>
    <w:tmpl w:val="4A68F7AC"/>
    <w:lvl w:ilvl="0" w:tplc="A69AE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2423B4"/>
    <w:multiLevelType w:val="hybridMultilevel"/>
    <w:tmpl w:val="654817C2"/>
    <w:lvl w:ilvl="0" w:tplc="CFC42C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0"/>
        <w:szCs w:val="30"/>
      </w:rPr>
    </w:lvl>
    <w:lvl w:ilvl="1" w:tplc="6270E53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95C1B00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E2642D2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0384051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27516BC"/>
    <w:multiLevelType w:val="hybridMultilevel"/>
    <w:tmpl w:val="DEA63280"/>
    <w:lvl w:ilvl="0" w:tplc="D2DCBF8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H SarabunPSK" w:hAnsi="TH SarabunPSK" w:cs="TH SarabunPSK" w:hint="default"/>
        <w:b w:val="0"/>
        <w:bCs w:val="0"/>
        <w:i w:val="0"/>
        <w:iCs w:val="0"/>
        <w:sz w:val="30"/>
        <w:szCs w:val="30"/>
      </w:rPr>
    </w:lvl>
    <w:lvl w:ilvl="1" w:tplc="91FCF74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2B352BF"/>
    <w:multiLevelType w:val="hybridMultilevel"/>
    <w:tmpl w:val="5DE47CC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5DA49D8"/>
    <w:multiLevelType w:val="hybridMultilevel"/>
    <w:tmpl w:val="0BDEAA4C"/>
    <w:lvl w:ilvl="0" w:tplc="A69AE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7BE664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ngsana New" w:eastAsia="Cordia New" w:hAnsi="Angsana New" w:cs="Angsana New" w:hint="default"/>
        <w:sz w:val="24"/>
      </w:rPr>
    </w:lvl>
    <w:lvl w:ilvl="2" w:tplc="A69AE94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6AF3775"/>
    <w:multiLevelType w:val="hybridMultilevel"/>
    <w:tmpl w:val="4658EC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81C5FB6"/>
    <w:multiLevelType w:val="hybridMultilevel"/>
    <w:tmpl w:val="4CD4DF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DE653A"/>
    <w:multiLevelType w:val="hybridMultilevel"/>
    <w:tmpl w:val="B9EC03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304C41"/>
    <w:multiLevelType w:val="hybridMultilevel"/>
    <w:tmpl w:val="5434BFD8"/>
    <w:lvl w:ilvl="0" w:tplc="6EB0F4E2">
      <w:start w:val="3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EucrosiaUPC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F4A6AA1"/>
    <w:multiLevelType w:val="hybridMultilevel"/>
    <w:tmpl w:val="6A6AE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4B5B9B"/>
    <w:multiLevelType w:val="hybridMultilevel"/>
    <w:tmpl w:val="E02A2E62"/>
    <w:lvl w:ilvl="0" w:tplc="04090011">
      <w:start w:val="1"/>
      <w:numFmt w:val="decimal"/>
      <w:lvlText w:val="%1)"/>
      <w:lvlJc w:val="left"/>
      <w:pPr>
        <w:ind w:left="24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08" w:hanging="360"/>
      </w:pPr>
    </w:lvl>
    <w:lvl w:ilvl="2" w:tplc="0409001B" w:tentative="1">
      <w:start w:val="1"/>
      <w:numFmt w:val="lowerRoman"/>
      <w:lvlText w:val="%3."/>
      <w:lvlJc w:val="right"/>
      <w:pPr>
        <w:ind w:left="3328" w:hanging="180"/>
      </w:pPr>
    </w:lvl>
    <w:lvl w:ilvl="3" w:tplc="0409000F" w:tentative="1">
      <w:start w:val="1"/>
      <w:numFmt w:val="decimal"/>
      <w:lvlText w:val="%4."/>
      <w:lvlJc w:val="left"/>
      <w:pPr>
        <w:ind w:left="4048" w:hanging="360"/>
      </w:pPr>
    </w:lvl>
    <w:lvl w:ilvl="4" w:tplc="04090019" w:tentative="1">
      <w:start w:val="1"/>
      <w:numFmt w:val="lowerLetter"/>
      <w:lvlText w:val="%5."/>
      <w:lvlJc w:val="left"/>
      <w:pPr>
        <w:ind w:left="4768" w:hanging="360"/>
      </w:pPr>
    </w:lvl>
    <w:lvl w:ilvl="5" w:tplc="0409001B" w:tentative="1">
      <w:start w:val="1"/>
      <w:numFmt w:val="lowerRoman"/>
      <w:lvlText w:val="%6."/>
      <w:lvlJc w:val="right"/>
      <w:pPr>
        <w:ind w:left="5488" w:hanging="180"/>
      </w:pPr>
    </w:lvl>
    <w:lvl w:ilvl="6" w:tplc="0409000F" w:tentative="1">
      <w:start w:val="1"/>
      <w:numFmt w:val="decimal"/>
      <w:lvlText w:val="%7."/>
      <w:lvlJc w:val="left"/>
      <w:pPr>
        <w:ind w:left="6208" w:hanging="360"/>
      </w:pPr>
    </w:lvl>
    <w:lvl w:ilvl="7" w:tplc="04090019" w:tentative="1">
      <w:start w:val="1"/>
      <w:numFmt w:val="lowerLetter"/>
      <w:lvlText w:val="%8."/>
      <w:lvlJc w:val="left"/>
      <w:pPr>
        <w:ind w:left="6928" w:hanging="360"/>
      </w:pPr>
    </w:lvl>
    <w:lvl w:ilvl="8" w:tplc="040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5">
    <w:nsid w:val="632B2800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6FF031C"/>
    <w:multiLevelType w:val="hybridMultilevel"/>
    <w:tmpl w:val="BE4CDAE2"/>
    <w:lvl w:ilvl="0" w:tplc="A9DAA5E4">
      <w:start w:val="1"/>
      <w:numFmt w:val="decimal"/>
      <w:lvlText w:val="%1)"/>
      <w:lvlJc w:val="left"/>
      <w:pPr>
        <w:ind w:left="5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9" w:hanging="360"/>
      </w:pPr>
    </w:lvl>
    <w:lvl w:ilvl="2" w:tplc="0409001B" w:tentative="1">
      <w:start w:val="1"/>
      <w:numFmt w:val="lowerRoman"/>
      <w:lvlText w:val="%3."/>
      <w:lvlJc w:val="right"/>
      <w:pPr>
        <w:ind w:left="1999" w:hanging="180"/>
      </w:pPr>
    </w:lvl>
    <w:lvl w:ilvl="3" w:tplc="0409000F" w:tentative="1">
      <w:start w:val="1"/>
      <w:numFmt w:val="decimal"/>
      <w:lvlText w:val="%4."/>
      <w:lvlJc w:val="left"/>
      <w:pPr>
        <w:ind w:left="2719" w:hanging="360"/>
      </w:pPr>
    </w:lvl>
    <w:lvl w:ilvl="4" w:tplc="04090019" w:tentative="1">
      <w:start w:val="1"/>
      <w:numFmt w:val="lowerLetter"/>
      <w:lvlText w:val="%5."/>
      <w:lvlJc w:val="left"/>
      <w:pPr>
        <w:ind w:left="3439" w:hanging="360"/>
      </w:pPr>
    </w:lvl>
    <w:lvl w:ilvl="5" w:tplc="0409001B" w:tentative="1">
      <w:start w:val="1"/>
      <w:numFmt w:val="lowerRoman"/>
      <w:lvlText w:val="%6."/>
      <w:lvlJc w:val="right"/>
      <w:pPr>
        <w:ind w:left="4159" w:hanging="180"/>
      </w:pPr>
    </w:lvl>
    <w:lvl w:ilvl="6" w:tplc="0409000F" w:tentative="1">
      <w:start w:val="1"/>
      <w:numFmt w:val="decimal"/>
      <w:lvlText w:val="%7."/>
      <w:lvlJc w:val="left"/>
      <w:pPr>
        <w:ind w:left="4879" w:hanging="360"/>
      </w:pPr>
    </w:lvl>
    <w:lvl w:ilvl="7" w:tplc="04090019" w:tentative="1">
      <w:start w:val="1"/>
      <w:numFmt w:val="lowerLetter"/>
      <w:lvlText w:val="%8."/>
      <w:lvlJc w:val="left"/>
      <w:pPr>
        <w:ind w:left="5599" w:hanging="360"/>
      </w:pPr>
    </w:lvl>
    <w:lvl w:ilvl="8" w:tplc="0409001B" w:tentative="1">
      <w:start w:val="1"/>
      <w:numFmt w:val="lowerRoman"/>
      <w:lvlText w:val="%9."/>
      <w:lvlJc w:val="right"/>
      <w:pPr>
        <w:ind w:left="6319" w:hanging="180"/>
      </w:pPr>
    </w:lvl>
  </w:abstractNum>
  <w:abstractNum w:abstractNumId="37">
    <w:nsid w:val="6CAE0FD2"/>
    <w:multiLevelType w:val="hybridMultilevel"/>
    <w:tmpl w:val="27E84D4C"/>
    <w:lvl w:ilvl="0" w:tplc="442478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1DA0D4C"/>
    <w:multiLevelType w:val="hybridMultilevel"/>
    <w:tmpl w:val="0F604106"/>
    <w:lvl w:ilvl="0" w:tplc="0044874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>
    <w:nsid w:val="790B6CEA"/>
    <w:multiLevelType w:val="hybridMultilevel"/>
    <w:tmpl w:val="77CA0BD0"/>
    <w:lvl w:ilvl="0" w:tplc="DFDA607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DilleniaUPC" w:hint="default"/>
        <w:sz w:val="24"/>
      </w:rPr>
    </w:lvl>
    <w:lvl w:ilvl="1" w:tplc="A58C6E18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30"/>
        <w:szCs w:val="3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B007B76"/>
    <w:multiLevelType w:val="hybridMultilevel"/>
    <w:tmpl w:val="F0963B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36901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FreesiaDSE" w:eastAsia="Times New Roman" w:hAnsi="FreesiaDSE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CD71FB0"/>
    <w:multiLevelType w:val="multilevel"/>
    <w:tmpl w:val="D4DA358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2">
    <w:nsid w:val="7E8D3DEB"/>
    <w:multiLevelType w:val="hybridMultilevel"/>
    <w:tmpl w:val="7CB6B032"/>
    <w:lvl w:ilvl="0" w:tplc="E986431C">
      <w:start w:val="7"/>
      <w:numFmt w:val="bullet"/>
      <w:lvlText w:val="-"/>
      <w:lvlJc w:val="left"/>
      <w:pPr>
        <w:ind w:left="3600" w:hanging="360"/>
      </w:pPr>
      <w:rPr>
        <w:rFonts w:ascii="Angsana New" w:eastAsia="Cordia New" w:hAnsi="Angsana New" w:cs="FreesiaUPC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3">
    <w:nsid w:val="7EE56D90"/>
    <w:multiLevelType w:val="multilevel"/>
    <w:tmpl w:val="F11203FE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23"/>
  </w:num>
  <w:num w:numId="2">
    <w:abstractNumId w:val="16"/>
  </w:num>
  <w:num w:numId="3">
    <w:abstractNumId w:val="33"/>
  </w:num>
  <w:num w:numId="4">
    <w:abstractNumId w:val="3"/>
  </w:num>
  <w:num w:numId="5">
    <w:abstractNumId w:val="32"/>
  </w:num>
  <w:num w:numId="6">
    <w:abstractNumId w:val="28"/>
  </w:num>
  <w:num w:numId="7">
    <w:abstractNumId w:val="43"/>
  </w:num>
  <w:num w:numId="8">
    <w:abstractNumId w:val="19"/>
  </w:num>
  <w:num w:numId="9">
    <w:abstractNumId w:val="13"/>
  </w:num>
  <w:num w:numId="10">
    <w:abstractNumId w:val="4"/>
  </w:num>
  <w:num w:numId="11">
    <w:abstractNumId w:val="17"/>
  </w:num>
  <w:num w:numId="12">
    <w:abstractNumId w:val="18"/>
  </w:num>
  <w:num w:numId="13">
    <w:abstractNumId w:val="12"/>
  </w:num>
  <w:num w:numId="14">
    <w:abstractNumId w:val="9"/>
  </w:num>
  <w:num w:numId="15">
    <w:abstractNumId w:val="39"/>
  </w:num>
  <w:num w:numId="16">
    <w:abstractNumId w:val="37"/>
  </w:num>
  <w:num w:numId="17">
    <w:abstractNumId w:val="0"/>
  </w:num>
  <w:num w:numId="18">
    <w:abstractNumId w:val="34"/>
  </w:num>
  <w:num w:numId="19">
    <w:abstractNumId w:val="5"/>
  </w:num>
  <w:num w:numId="20">
    <w:abstractNumId w:val="31"/>
  </w:num>
  <w:num w:numId="21">
    <w:abstractNumId w:val="30"/>
  </w:num>
  <w:num w:numId="22">
    <w:abstractNumId w:val="10"/>
  </w:num>
  <w:num w:numId="23">
    <w:abstractNumId w:val="11"/>
  </w:num>
  <w:num w:numId="24">
    <w:abstractNumId w:val="14"/>
  </w:num>
  <w:num w:numId="25">
    <w:abstractNumId w:val="41"/>
  </w:num>
  <w:num w:numId="26">
    <w:abstractNumId w:val="21"/>
  </w:num>
  <w:num w:numId="27">
    <w:abstractNumId w:val="38"/>
  </w:num>
  <w:num w:numId="28">
    <w:abstractNumId w:val="22"/>
  </w:num>
  <w:num w:numId="29">
    <w:abstractNumId w:val="6"/>
  </w:num>
  <w:num w:numId="30">
    <w:abstractNumId w:val="25"/>
  </w:num>
  <w:num w:numId="31">
    <w:abstractNumId w:val="35"/>
  </w:num>
  <w:num w:numId="32">
    <w:abstractNumId w:val="2"/>
  </w:num>
  <w:num w:numId="33">
    <w:abstractNumId w:val="24"/>
  </w:num>
  <w:num w:numId="34">
    <w:abstractNumId w:val="36"/>
  </w:num>
  <w:num w:numId="35">
    <w:abstractNumId w:val="20"/>
  </w:num>
  <w:num w:numId="36">
    <w:abstractNumId w:val="1"/>
  </w:num>
  <w:num w:numId="37">
    <w:abstractNumId w:val="27"/>
  </w:num>
  <w:num w:numId="38">
    <w:abstractNumId w:val="40"/>
  </w:num>
  <w:num w:numId="39">
    <w:abstractNumId w:val="7"/>
  </w:num>
  <w:num w:numId="40">
    <w:abstractNumId w:val="15"/>
  </w:num>
  <w:num w:numId="41">
    <w:abstractNumId w:val="26"/>
  </w:num>
  <w:num w:numId="42">
    <w:abstractNumId w:val="29"/>
  </w:num>
  <w:num w:numId="43">
    <w:abstractNumId w:val="8"/>
  </w:num>
  <w:num w:numId="44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6148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8D9"/>
    <w:rsid w:val="00020F58"/>
    <w:rsid w:val="00025F81"/>
    <w:rsid w:val="00026EC1"/>
    <w:rsid w:val="00110920"/>
    <w:rsid w:val="00124932"/>
    <w:rsid w:val="00153B26"/>
    <w:rsid w:val="001622B7"/>
    <w:rsid w:val="00174054"/>
    <w:rsid w:val="00194405"/>
    <w:rsid w:val="001F2A8F"/>
    <w:rsid w:val="00201724"/>
    <w:rsid w:val="00216D70"/>
    <w:rsid w:val="002176CE"/>
    <w:rsid w:val="00230C48"/>
    <w:rsid w:val="00281BE4"/>
    <w:rsid w:val="0028383A"/>
    <w:rsid w:val="002C6012"/>
    <w:rsid w:val="00326FD4"/>
    <w:rsid w:val="0033754A"/>
    <w:rsid w:val="00340EE6"/>
    <w:rsid w:val="0034315A"/>
    <w:rsid w:val="0036505B"/>
    <w:rsid w:val="0038013C"/>
    <w:rsid w:val="003A3DF2"/>
    <w:rsid w:val="003C3C1C"/>
    <w:rsid w:val="00454935"/>
    <w:rsid w:val="00470391"/>
    <w:rsid w:val="004E0DE2"/>
    <w:rsid w:val="004E478F"/>
    <w:rsid w:val="00512960"/>
    <w:rsid w:val="00522800"/>
    <w:rsid w:val="00525F16"/>
    <w:rsid w:val="00543803"/>
    <w:rsid w:val="00573185"/>
    <w:rsid w:val="005859CC"/>
    <w:rsid w:val="005B6094"/>
    <w:rsid w:val="005C2E1E"/>
    <w:rsid w:val="005C7ABE"/>
    <w:rsid w:val="006053B3"/>
    <w:rsid w:val="0064008D"/>
    <w:rsid w:val="00657614"/>
    <w:rsid w:val="006D7BD5"/>
    <w:rsid w:val="007441CD"/>
    <w:rsid w:val="00756033"/>
    <w:rsid w:val="007D1BE7"/>
    <w:rsid w:val="00800C54"/>
    <w:rsid w:val="008325CB"/>
    <w:rsid w:val="00855FF7"/>
    <w:rsid w:val="008A6CFF"/>
    <w:rsid w:val="008B2764"/>
    <w:rsid w:val="008D573F"/>
    <w:rsid w:val="008E1F21"/>
    <w:rsid w:val="00935EC8"/>
    <w:rsid w:val="009874D9"/>
    <w:rsid w:val="009905A8"/>
    <w:rsid w:val="009F3C4C"/>
    <w:rsid w:val="00A024CF"/>
    <w:rsid w:val="00A414BF"/>
    <w:rsid w:val="00AC6C2A"/>
    <w:rsid w:val="00AD0F05"/>
    <w:rsid w:val="00AD4D16"/>
    <w:rsid w:val="00B83007"/>
    <w:rsid w:val="00BB1524"/>
    <w:rsid w:val="00BD0E45"/>
    <w:rsid w:val="00BD18B7"/>
    <w:rsid w:val="00BE725F"/>
    <w:rsid w:val="00BF50A5"/>
    <w:rsid w:val="00C146DB"/>
    <w:rsid w:val="00C505DA"/>
    <w:rsid w:val="00C8713C"/>
    <w:rsid w:val="00D05349"/>
    <w:rsid w:val="00D20558"/>
    <w:rsid w:val="00D241C8"/>
    <w:rsid w:val="00D366E2"/>
    <w:rsid w:val="00D6319F"/>
    <w:rsid w:val="00D642D8"/>
    <w:rsid w:val="00D84AB9"/>
    <w:rsid w:val="00D91608"/>
    <w:rsid w:val="00DB1480"/>
    <w:rsid w:val="00DE303D"/>
    <w:rsid w:val="00DF4053"/>
    <w:rsid w:val="00E653B0"/>
    <w:rsid w:val="00E768D9"/>
    <w:rsid w:val="00E85155"/>
    <w:rsid w:val="00EA4DA0"/>
    <w:rsid w:val="00EE62CB"/>
    <w:rsid w:val="00F524A3"/>
    <w:rsid w:val="00F53893"/>
    <w:rsid w:val="00F713E1"/>
    <w:rsid w:val="00F76B71"/>
    <w:rsid w:val="00F772FD"/>
    <w:rsid w:val="00F83636"/>
    <w:rsid w:val="00F97AF8"/>
    <w:rsid w:val="00FD0ABB"/>
    <w:rsid w:val="00FF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8D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8013C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013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0DE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0DE2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4E0DE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0DE2"/>
    <w:rPr>
      <w:rFonts w:ascii="Times New Roman" w:eastAsia="Times New Roman" w:hAnsi="Times New Roman" w:cs="Angsana New"/>
      <w:sz w:val="24"/>
    </w:rPr>
  </w:style>
  <w:style w:type="paragraph" w:styleId="NormalWeb">
    <w:name w:val="Normal (Web)"/>
    <w:basedOn w:val="Normal"/>
    <w:uiPriority w:val="99"/>
    <w:semiHidden/>
    <w:unhideWhenUsed/>
    <w:rsid w:val="004E0DE2"/>
    <w:pPr>
      <w:spacing w:before="100" w:beforeAutospacing="1" w:after="100" w:afterAutospacing="1"/>
    </w:pPr>
    <w:rPr>
      <w:rFonts w:ascii="Tahoma" w:eastAsiaTheme="minorEastAsia" w:hAnsi="Tahoma" w:cs="Tahoma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F05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F05"/>
    <w:rPr>
      <w:rFonts w:ascii="Tahoma" w:eastAsia="Times New Roman" w:hAnsi="Tahoma" w:cs="Angsana New"/>
      <w:sz w:val="16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A3DF2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3DF2"/>
    <w:rPr>
      <w:rFonts w:ascii="Times New Roman" w:eastAsia="Times New Roman" w:hAnsi="Times New Roman" w:cs="Angsana New"/>
      <w:sz w:val="20"/>
      <w:szCs w:val="25"/>
    </w:rPr>
  </w:style>
  <w:style w:type="character" w:styleId="FootnoteReference">
    <w:name w:val="footnote reference"/>
    <w:semiHidden/>
    <w:rsid w:val="003A3DF2"/>
    <w:rPr>
      <w:sz w:val="32"/>
      <w:szCs w:val="32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8D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8013C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013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0DE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0DE2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4E0DE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0DE2"/>
    <w:rPr>
      <w:rFonts w:ascii="Times New Roman" w:eastAsia="Times New Roman" w:hAnsi="Times New Roman" w:cs="Angsana New"/>
      <w:sz w:val="24"/>
    </w:rPr>
  </w:style>
  <w:style w:type="paragraph" w:styleId="NormalWeb">
    <w:name w:val="Normal (Web)"/>
    <w:basedOn w:val="Normal"/>
    <w:uiPriority w:val="99"/>
    <w:semiHidden/>
    <w:unhideWhenUsed/>
    <w:rsid w:val="004E0DE2"/>
    <w:pPr>
      <w:spacing w:before="100" w:beforeAutospacing="1" w:after="100" w:afterAutospacing="1"/>
    </w:pPr>
    <w:rPr>
      <w:rFonts w:ascii="Tahoma" w:eastAsiaTheme="minorEastAsia" w:hAnsi="Tahoma" w:cs="Tahoma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F05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F05"/>
    <w:rPr>
      <w:rFonts w:ascii="Tahoma" w:eastAsia="Times New Roman" w:hAnsi="Tahoma" w:cs="Angsana New"/>
      <w:sz w:val="16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A3DF2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3DF2"/>
    <w:rPr>
      <w:rFonts w:ascii="Times New Roman" w:eastAsia="Times New Roman" w:hAnsi="Times New Roman" w:cs="Angsana New"/>
      <w:sz w:val="20"/>
      <w:szCs w:val="25"/>
    </w:rPr>
  </w:style>
  <w:style w:type="character" w:styleId="FootnoteReference">
    <w:name w:val="footnote reference"/>
    <w:semiHidden/>
    <w:rsid w:val="003A3DF2"/>
    <w:rPr>
      <w:sz w:val="32"/>
      <w:szCs w:val="32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27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2C706-CE95-4AF7-98C9-F4CE31473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12</Pages>
  <Words>1761</Words>
  <Characters>10040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</dc:creator>
  <cp:lastModifiedBy>Nawat Sukvanidvichai</cp:lastModifiedBy>
  <cp:revision>44</cp:revision>
  <dcterms:created xsi:type="dcterms:W3CDTF">2017-04-05T08:18:00Z</dcterms:created>
  <dcterms:modified xsi:type="dcterms:W3CDTF">2018-01-31T05:45:00Z</dcterms:modified>
</cp:coreProperties>
</file>