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4" w:rsidRPr="00605AF6" w:rsidRDefault="00B22EE4" w:rsidP="00B22E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05AF6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รายงานผลการประเมินองค์ประกอบของการควบคุมภายใน</w:t>
      </w:r>
    </w:p>
    <w:p w:rsidR="00B22EE4" w:rsidRPr="00605AF6" w:rsidRDefault="00B22EE4" w:rsidP="00B22E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(แบบ ปค. </w:t>
      </w:r>
      <w:r>
        <w:rPr>
          <w:rFonts w:ascii="TH SarabunPSK" w:hAnsi="TH SarabunPSK" w:cs="TH SarabunPSK"/>
          <w:b/>
          <w:bCs/>
          <w:sz w:val="56"/>
          <w:szCs w:val="56"/>
        </w:rPr>
        <w:t>4.1</w:t>
      </w:r>
      <w:r w:rsidRPr="00605AF6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B22EE4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4FB" w:rsidRPr="005F2671" w:rsidRDefault="00B22EE4" w:rsidP="00CC44FB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ค. </w:t>
      </w:r>
      <w:r>
        <w:rPr>
          <w:rFonts w:ascii="TH SarabunPSK" w:hAnsi="TH SarabunPSK" w:cs="TH SarabunPSK"/>
          <w:b/>
          <w:bCs/>
          <w:sz w:val="32"/>
          <w:szCs w:val="32"/>
        </w:rPr>
        <w:t>4.1</w:t>
      </w:r>
    </w:p>
    <w:p w:rsidR="00CC44FB" w:rsidRPr="005F2671" w:rsidRDefault="00B22EE4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</w:t>
      </w:r>
      <w:r w:rsidR="00CC44FB" w:rsidRPr="005F2671">
        <w:rPr>
          <w:rFonts w:ascii="TH SarabunPSK" w:hAnsi="TH SarabunPSK" w:cs="TH SarabunPSK"/>
          <w:b/>
          <w:bCs/>
          <w:sz w:val="32"/>
          <w:szCs w:val="32"/>
          <w:cs/>
        </w:rPr>
        <w:t>นัก................................</w:t>
      </w:r>
    </w:p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CC44FB" w:rsidRPr="005F2671" w:rsidRDefault="00CC44FB" w:rsidP="00CC44F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ณ วันที่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.....................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 .....................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122"/>
      </w:tblGrid>
      <w:tr w:rsidR="00CC44FB" w:rsidRPr="005F2671" w:rsidTr="006B1E95">
        <w:trPr>
          <w:trHeight w:val="634"/>
          <w:tblHeader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FB" w:rsidRPr="005F2671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องค์ประกอบของการควบคุมภายใน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4FB" w:rsidRPr="005F2671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5F26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ข้อสรุป</w:t>
            </w:r>
          </w:p>
        </w:tc>
      </w:tr>
      <w:tr w:rsidR="00CC44FB" w:rsidRPr="005F2671" w:rsidTr="006B1E95">
        <w:trPr>
          <w:trHeight w:val="1735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FB" w:rsidRPr="00B90ADB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สภาพแวดล้อมการควบคุม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ต้องสร้างสภาพแวดล้อมการควบคุมภายในที่ดี เหมาะสมต่อการปฏิบัติงานทำให้การดำเนินงานเป็นไปตามวัตถุประสงค์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ของการควบคุมภายใน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ผู้ปฏิบัติงานปฏิบัติตามระเบียบได้อย่างถูกต้อง ให้ความสำคัญต่อรายงานทางการเงิน การกระจายอำนาจ การติดตามผล การดำเนินงาน ความซื่อสัตย์ จริยธรรม พนักงานต้องมีความรู้ความสามารถในการปฏิบัติงานในหน้าที่และการปฏิบัติงานอื่นๆ 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มีกระบวนการในการบริหารจัดการทรัพยากรมนุษย์ของ</w:t>
            </w:r>
            <w:r w:rsidR="00AE0BC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44FB" w:rsidRPr="005F2671" w:rsidRDefault="00CC44FB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689"/>
        </w:trPr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2.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การประเมินความเสี่ยง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ต้องมีการกำหนดวัตถุประสงค์ในการดำเนินงานทั้งในระดับ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และระดับ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ฝ่าย/ส่วน/งาน/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ต้องมีการระบุความเสี่ยงของ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ที่อาจเกิดจากปัจจัยภายในและภายนอก มีการวิเคราะห์ความเสี่ยงที่อาจเกิดขึ้น พิจารณาถึงสาเหตุที่จะทำให้เกิดความเสี่ยงนั้นๆ และกำหนดกิจกรรมการดำเนินงาน เพื่อแก้ไข ป้องกัน สาเหตุของความเสี่ยงนั้นๆ อันจะทำให้เกิดความเสี่ยงนั้นๆ ลดลงไป หรือไม่เกิดขึ้นเลย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685"/>
        </w:trPr>
        <w:tc>
          <w:tcPr>
            <w:tcW w:w="50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3.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กิจกรรมการควบคุม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ผู้บริหาร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ต้องกำหนดนโยบายและแผนงานและระเบียบวิธีปฏิบัติงาน เพื่อการปฏิบัติงาน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ของพนังงานใน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ระดับต่างๆ ต้องมีการสอบทานงานที่ได้ดำเนินการแล้ว โดยเปรียบเทียบผลงานกับเป้าหมายการดำเนินงาน การประมวลผลข้อมูลรายงานผลต้องมีข้อมูลถูกต้อง อำนาจการอนุมัติ ของ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พนังงาน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แต่ละระดับ มีการกำหนดเป็นลายลักษณ์อักษร ด้านการดูแล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ทรัพย์สินมีการดูแลทรัพย์สิน แต่ละชนิดด้วยวิธีการที่เหมาะสม พร้อมทั้งการสำรวจทรัพย์สินตามรอบระยะเวลา และจัดทำบัญชีทรัพย์สิน มีการจัดทำเอกสารหลักฐานประกอบการดำเนินงาน การติดตามประเมินผล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69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lastRenderedPageBreak/>
              <w:t xml:space="preserve">4.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สารสนเทศและการสื่อสาร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ควรจัดให้มีระบบสารสนเทศและการสื่อสารให้ผู้ปฏิบัติงานสามารถปฏิบัติงานได้อย่างมีประสิทธิภาพ ถูกต้องสะดวก รวดเร็ว รายงานผลการดำเนินงานทั้งทางด้านการเงินและไม่ใช่การเงิน มีความน่าเชื่อถือ การจัดการ การประมวลผล การเผยแพร่สารสนเทศ โดยระบบคอมพิวเตอร์ อินเตอร์เน็ต มีความสะดวกและรวดเร็ว จึงได้นำระบบคอมพิวเตอร์และอินเตอร์เน็ต มาใช้ในการระบบสารสนเทศ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F2671" w:rsidRPr="005F2671" w:rsidTr="006B1E95">
        <w:trPr>
          <w:trHeight w:val="1535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2671" w:rsidRPr="00B90ADB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5. </w:t>
            </w:r>
            <w:r w:rsidRPr="00B90AD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การติดตามประเมินผล</w:t>
            </w:r>
          </w:p>
          <w:p w:rsidR="005F2671" w:rsidRPr="005F2671" w:rsidRDefault="00B90ADB" w:rsidP="000D479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ผู้บริหาร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>ต้องกำหนดให้มีการติดตามประเมินผลการปฏิบัติงานของ</w:t>
            </w:r>
            <w:r w:rsidR="006B1E95"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ฝ่ายงาน/ส่วนงาน</w:t>
            </w:r>
            <w:r w:rsidRPr="00B90A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เพื่อตรวจสอบการปฏิบัติงาน และปรับปรุงการปฏิบัติงานให้เป็นไปตามเป้าหมาย  องค์การอุตสาหกรรมป่าไม้ มีการกำหนดเป้าหมายการดำเนินงานไปตามลำดับขั้นของการดำเนินงานผู้บริหารในแต่ละลำดับขั้น จะติดตามควบคุมการปฏิบัติงานให้เป็นไปตามเป้าหมาย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671" w:rsidRPr="005F2671" w:rsidRDefault="005F2671" w:rsidP="002A1A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ผลการประเมินโดยรวม</w:t>
      </w:r>
    </w:p>
    <w:p w:rsidR="00CC44FB" w:rsidRPr="005F2671" w:rsidRDefault="00CC44FB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5F2671" w:rsidRPr="005F2671">
        <w:rPr>
          <w:rFonts w:ascii="TH SarabunPSK" w:hAnsi="TH SarabunPSK" w:cs="TH SarabunPSK"/>
          <w:sz w:val="32"/>
          <w:szCs w:val="32"/>
        </w:rPr>
        <w:t>..................</w:t>
      </w:r>
      <w:r w:rsidR="005F2671">
        <w:rPr>
          <w:rFonts w:ascii="TH SarabunPSK" w:hAnsi="TH SarabunPSK" w:cs="TH SarabunPSK"/>
          <w:sz w:val="32"/>
          <w:szCs w:val="32"/>
        </w:rPr>
        <w:t>............</w:t>
      </w:r>
    </w:p>
    <w:p w:rsidR="00CC44FB" w:rsidRDefault="00CC44FB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  <w:r w:rsidR="005F2671" w:rsidRPr="005F2671">
        <w:rPr>
          <w:rFonts w:ascii="TH SarabunPSK" w:hAnsi="TH SarabunPSK" w:cs="TH SarabunPSK"/>
          <w:sz w:val="32"/>
          <w:szCs w:val="32"/>
        </w:rPr>
        <w:t>.................</w:t>
      </w:r>
      <w:r w:rsidR="005F2671">
        <w:rPr>
          <w:rFonts w:ascii="TH SarabunPSK" w:hAnsi="TH SarabunPSK" w:cs="TH SarabunPSK"/>
          <w:sz w:val="32"/>
          <w:szCs w:val="32"/>
        </w:rPr>
        <w:t>.............</w:t>
      </w:r>
    </w:p>
    <w:p w:rsidR="005707D1" w:rsidRDefault="005707D1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5F2671" w:rsidRDefault="005F2671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F2671" w:rsidRPr="005F2671" w:rsidRDefault="005F2671" w:rsidP="00CC44F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44FB" w:rsidRPr="005F2671" w:rsidRDefault="00CC44FB" w:rsidP="00DB48F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(ลายมือชื่อ)</w:t>
      </w:r>
      <w:r w:rsidRPr="00DB48F0">
        <w:rPr>
          <w:rFonts w:ascii="TH SarabunPSK" w:hAnsi="TH SarabunPSK" w:cs="TH SarabunPSK"/>
          <w:sz w:val="32"/>
          <w:szCs w:val="32"/>
          <w:cs/>
        </w:rPr>
        <w:t>....</w:t>
      </w:r>
      <w:r w:rsidRPr="00DB48F0">
        <w:rPr>
          <w:rFonts w:ascii="TH SarabunPSK" w:hAnsi="TH SarabunPSK" w:cs="TH SarabunPSK"/>
          <w:sz w:val="32"/>
          <w:szCs w:val="32"/>
        </w:rPr>
        <w:t>...</w:t>
      </w:r>
      <w:r w:rsidRPr="005F2671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CC44FB" w:rsidRPr="005F2671" w:rsidRDefault="00CC44FB" w:rsidP="00DB48F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ผู้อำนวยการสำนัก</w:t>
      </w:r>
      <w:r w:rsidRPr="00DB48F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F2671">
        <w:rPr>
          <w:rFonts w:ascii="TH SarabunPSK" w:hAnsi="TH SarabunPSK" w:cs="TH SarabunPSK"/>
          <w:sz w:val="32"/>
          <w:szCs w:val="32"/>
        </w:rPr>
        <w:t>............................</w:t>
      </w:r>
    </w:p>
    <w:p w:rsidR="00964A1C" w:rsidRDefault="00CC44FB" w:rsidP="00DB48F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5F2671">
        <w:rPr>
          <w:rFonts w:ascii="TH SarabunPSK" w:hAnsi="TH SarabunPSK" w:cs="TH SarabunPSK"/>
          <w:sz w:val="32"/>
          <w:szCs w:val="32"/>
        </w:rPr>
        <w:t xml:space="preserve">................ 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5F2671">
        <w:rPr>
          <w:rFonts w:ascii="TH SarabunPSK" w:hAnsi="TH SarabunPSK" w:cs="TH SarabunPSK"/>
          <w:sz w:val="32"/>
          <w:szCs w:val="32"/>
        </w:rPr>
        <w:t>..................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F267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F267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5F2671">
        <w:rPr>
          <w:rFonts w:ascii="TH SarabunPSK" w:hAnsi="TH SarabunPSK" w:cs="TH SarabunPSK"/>
          <w:sz w:val="32"/>
          <w:szCs w:val="32"/>
        </w:rPr>
        <w:t>................</w:t>
      </w:r>
    </w:p>
    <w:p w:rsidR="00605AF6" w:rsidRDefault="00605AF6" w:rsidP="00B22EE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05AF6" w:rsidSect="00B90AD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9A" w:rsidRDefault="009E189A" w:rsidP="000D479C">
      <w:pPr>
        <w:spacing w:after="0" w:line="240" w:lineRule="auto"/>
      </w:pPr>
      <w:r>
        <w:separator/>
      </w:r>
    </w:p>
  </w:endnote>
  <w:endnote w:type="continuationSeparator" w:id="0">
    <w:p w:rsidR="009E189A" w:rsidRDefault="009E189A" w:rsidP="000D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9A" w:rsidRDefault="009E189A" w:rsidP="000D479C">
      <w:pPr>
        <w:spacing w:after="0" w:line="240" w:lineRule="auto"/>
      </w:pPr>
      <w:r>
        <w:separator/>
      </w:r>
    </w:p>
  </w:footnote>
  <w:footnote w:type="continuationSeparator" w:id="0">
    <w:p w:rsidR="009E189A" w:rsidRDefault="009E189A" w:rsidP="000D4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C44FB"/>
    <w:rsid w:val="000D479C"/>
    <w:rsid w:val="001675D9"/>
    <w:rsid w:val="004A6838"/>
    <w:rsid w:val="004C293C"/>
    <w:rsid w:val="005707D1"/>
    <w:rsid w:val="005F2671"/>
    <w:rsid w:val="00605AF6"/>
    <w:rsid w:val="00611AE5"/>
    <w:rsid w:val="006B1E95"/>
    <w:rsid w:val="008E11FA"/>
    <w:rsid w:val="00964A1C"/>
    <w:rsid w:val="009E189A"/>
    <w:rsid w:val="00AE0BCF"/>
    <w:rsid w:val="00B22EE4"/>
    <w:rsid w:val="00B90ADB"/>
    <w:rsid w:val="00CC44FB"/>
    <w:rsid w:val="00DB48F0"/>
    <w:rsid w:val="00E6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02337B-30E4-438F-B838-F1E4E3B8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FB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D479C"/>
    <w:rPr>
      <w:rFonts w:ascii="Calibri" w:eastAsia="Calibri" w:hAnsi="Calibri" w:cs="Angsana New"/>
    </w:rPr>
  </w:style>
  <w:style w:type="paragraph" w:styleId="a5">
    <w:name w:val="footer"/>
    <w:basedOn w:val="a"/>
    <w:link w:val="a6"/>
    <w:uiPriority w:val="99"/>
    <w:semiHidden/>
    <w:unhideWhenUsed/>
    <w:rsid w:val="000D47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D479C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3F59-F054-40CC-BA2D-E9EB66C5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computer</cp:lastModifiedBy>
  <cp:revision>11</cp:revision>
  <cp:lastPrinted>2017-10-06T04:01:00Z</cp:lastPrinted>
  <dcterms:created xsi:type="dcterms:W3CDTF">2016-09-02T06:36:00Z</dcterms:created>
  <dcterms:modified xsi:type="dcterms:W3CDTF">2019-08-05T11:24:00Z</dcterms:modified>
</cp:coreProperties>
</file>