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Pr="005B37E5" w:rsidRDefault="00A72999" w:rsidP="00A72999">
      <w:pPr>
        <w:jc w:val="center"/>
        <w:rPr>
          <w:rFonts w:ascii="Angsana New" w:hAnsi="Angsana New" w:cs="AngsanaUPC"/>
          <w:b/>
          <w:bCs/>
          <w:sz w:val="72"/>
          <w:szCs w:val="72"/>
        </w:rPr>
      </w:pPr>
      <w:r w:rsidRPr="005B37E5">
        <w:rPr>
          <w:rFonts w:ascii="Angsana New" w:hAnsi="Angsana New" w:cs="AngsanaUPC" w:hint="cs"/>
          <w:b/>
          <w:bCs/>
          <w:sz w:val="72"/>
          <w:szCs w:val="72"/>
          <w:cs/>
        </w:rPr>
        <w:t>แบบสอบถาม</w:t>
      </w:r>
      <w:r>
        <w:rPr>
          <w:rFonts w:ascii="Angsana New" w:hAnsi="Angsana New" w:cs="AngsanaUPC" w:hint="cs"/>
          <w:b/>
          <w:bCs/>
          <w:sz w:val="72"/>
          <w:szCs w:val="72"/>
          <w:cs/>
        </w:rPr>
        <w:t>การ</w:t>
      </w:r>
      <w:r w:rsidRPr="005B37E5">
        <w:rPr>
          <w:rFonts w:ascii="Angsana New" w:hAnsi="Angsana New" w:cs="AngsanaUPC" w:hint="cs"/>
          <w:b/>
          <w:bCs/>
          <w:sz w:val="72"/>
          <w:szCs w:val="72"/>
          <w:cs/>
        </w:rPr>
        <w:t>ควบคุมภายใน</w:t>
      </w: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Default="00A72999" w:rsidP="00A72999">
      <w:pPr>
        <w:jc w:val="center"/>
        <w:rPr>
          <w:b/>
          <w:bCs/>
          <w:sz w:val="40"/>
          <w:szCs w:val="40"/>
        </w:rPr>
      </w:pPr>
    </w:p>
    <w:p w:rsidR="00A72999" w:rsidRPr="006F03AD" w:rsidRDefault="00A72999" w:rsidP="00A72999">
      <w:pPr>
        <w:jc w:val="center"/>
        <w:rPr>
          <w:b/>
          <w:bCs/>
          <w:sz w:val="40"/>
          <w:szCs w:val="40"/>
        </w:rPr>
      </w:pPr>
      <w:r w:rsidRPr="005216C4">
        <w:rPr>
          <w:b/>
          <w:bCs/>
          <w:sz w:val="40"/>
          <w:szCs w:val="40"/>
          <w:cs/>
        </w:rPr>
        <w:lastRenderedPageBreak/>
        <w:t>ตัวอย่างแบบสอบถามการควบคุมภายในและคำแนะนำการใช้แบบสอบถาม</w:t>
      </w:r>
    </w:p>
    <w:p w:rsidR="00A72999" w:rsidRPr="00E23C5F" w:rsidRDefault="00A72999" w:rsidP="00A72999">
      <w:pPr>
        <w:jc w:val="center"/>
        <w:rPr>
          <w:sz w:val="32"/>
          <w:szCs w:val="32"/>
        </w:rPr>
      </w:pPr>
      <w:r w:rsidRPr="00E23C5F">
        <w:rPr>
          <w:sz w:val="32"/>
          <w:szCs w:val="32"/>
          <w:cs/>
        </w:rPr>
        <w:t>...........................................</w:t>
      </w:r>
    </w:p>
    <w:p w:rsidR="00A72999" w:rsidRPr="005216C4" w:rsidRDefault="00A72999" w:rsidP="00A72999">
      <w:pPr>
        <w:rPr>
          <w:b/>
          <w:bCs/>
          <w:sz w:val="40"/>
          <w:szCs w:val="40"/>
        </w:rPr>
      </w:pPr>
      <w:r w:rsidRPr="005216C4">
        <w:rPr>
          <w:b/>
          <w:bCs/>
          <w:sz w:val="40"/>
          <w:szCs w:val="40"/>
          <w:cs/>
        </w:rPr>
        <w:t>วัตถุประสงค์</w:t>
      </w:r>
    </w:p>
    <w:p w:rsidR="00A72999" w:rsidRPr="00E23C5F" w:rsidRDefault="00A72999" w:rsidP="00A72999">
      <w:pPr>
        <w:ind w:firstLine="851"/>
        <w:jc w:val="thaiDistribute"/>
        <w:rPr>
          <w:sz w:val="32"/>
          <w:szCs w:val="32"/>
        </w:rPr>
      </w:pPr>
      <w:r w:rsidRPr="00E23C5F">
        <w:rPr>
          <w:sz w:val="32"/>
          <w:szCs w:val="32"/>
          <w:cs/>
        </w:rPr>
        <w:t>แบบสอบถามการควบคุมภายในนี้จัดทำขึ้นเพื่อให้ทราบความเสี่ยงทั่วไปที่มีผลกระทบต่อ</w:t>
      </w:r>
      <w:r w:rsidRPr="006A666E">
        <w:rPr>
          <w:spacing w:val="-6"/>
          <w:sz w:val="32"/>
          <w:szCs w:val="32"/>
          <w:cs/>
        </w:rPr>
        <w:t>การบรรลุวัตถุประสงค์ของการควบคุมภายใน และใช้ประเมินความเพียงพอของระบบการควบคุมภายใน</w:t>
      </w:r>
      <w:r w:rsidRPr="00E23C5F">
        <w:rPr>
          <w:sz w:val="32"/>
          <w:szCs w:val="32"/>
          <w:cs/>
        </w:rPr>
        <w:t xml:space="preserve"> เพื่อการปรับปรุงแก้ไขต่อไป</w:t>
      </w:r>
    </w:p>
    <w:p w:rsidR="00A72999" w:rsidRPr="005216C4" w:rsidRDefault="00A72999" w:rsidP="00A72999">
      <w:pPr>
        <w:rPr>
          <w:b/>
          <w:bCs/>
          <w:sz w:val="40"/>
          <w:szCs w:val="40"/>
        </w:rPr>
      </w:pPr>
      <w:r w:rsidRPr="005216C4">
        <w:rPr>
          <w:b/>
          <w:bCs/>
          <w:sz w:val="40"/>
          <w:szCs w:val="40"/>
          <w:cs/>
        </w:rPr>
        <w:t>แบบสอบถาม</w:t>
      </w:r>
    </w:p>
    <w:p w:rsidR="00A72999" w:rsidRPr="00E23C5F" w:rsidRDefault="00A72999" w:rsidP="00A72999">
      <w:pPr>
        <w:spacing w:before="60"/>
        <w:ind w:firstLine="851"/>
        <w:rPr>
          <w:sz w:val="32"/>
          <w:szCs w:val="32"/>
        </w:rPr>
      </w:pPr>
      <w:r w:rsidRPr="00E23C5F">
        <w:rPr>
          <w:sz w:val="32"/>
          <w:szCs w:val="32"/>
          <w:cs/>
        </w:rPr>
        <w:t xml:space="preserve">แบบสอบถามมี </w:t>
      </w:r>
      <w:r>
        <w:rPr>
          <w:rFonts w:hint="cs"/>
          <w:sz w:val="32"/>
          <w:szCs w:val="32"/>
          <w:cs/>
        </w:rPr>
        <w:t>4</w:t>
      </w:r>
      <w:r w:rsidRPr="00E23C5F">
        <w:rPr>
          <w:sz w:val="32"/>
          <w:szCs w:val="32"/>
          <w:cs/>
        </w:rPr>
        <w:t xml:space="preserve"> ชุด คือ</w:t>
      </w:r>
    </w:p>
    <w:p w:rsidR="00A72999" w:rsidRPr="00E23C5F" w:rsidRDefault="00A72999" w:rsidP="00A72999">
      <w:pPr>
        <w:tabs>
          <w:tab w:val="left" w:pos="1560"/>
        </w:tabs>
        <w:spacing w:before="120"/>
        <w:ind w:firstLine="851"/>
        <w:jc w:val="thaiDistribute"/>
        <w:rPr>
          <w:sz w:val="32"/>
          <w:szCs w:val="32"/>
        </w:rPr>
      </w:pPr>
      <w:r w:rsidRPr="00512031">
        <w:rPr>
          <w:b/>
          <w:bCs/>
          <w:sz w:val="32"/>
          <w:szCs w:val="32"/>
          <w:cs/>
        </w:rPr>
        <w:t>ชุดที่ 1</w:t>
      </w:r>
      <w:r w:rsidRPr="00512031">
        <w:rPr>
          <w:b/>
          <w:bCs/>
          <w:sz w:val="32"/>
          <w:szCs w:val="32"/>
          <w:cs/>
        </w:rPr>
        <w:tab/>
        <w:t>แบบสอบถามด้านการบริหาร</w:t>
      </w:r>
      <w:r w:rsidRPr="00E23C5F">
        <w:rPr>
          <w:sz w:val="32"/>
          <w:szCs w:val="32"/>
          <w:cs/>
        </w:rPr>
        <w:t xml:space="preserve"> สำหรับสอบถามผู้บริหารที</w:t>
      </w:r>
      <w:r>
        <w:rPr>
          <w:sz w:val="32"/>
          <w:szCs w:val="32"/>
          <w:cs/>
        </w:rPr>
        <w:t>่รับผิดชอบด้านบริหาร</w:t>
      </w:r>
    </w:p>
    <w:p w:rsidR="00A72999" w:rsidRPr="00E23C5F" w:rsidRDefault="00A72999" w:rsidP="00A72999">
      <w:pPr>
        <w:tabs>
          <w:tab w:val="left" w:pos="1560"/>
        </w:tabs>
        <w:spacing w:before="120"/>
        <w:ind w:firstLine="851"/>
        <w:jc w:val="thaiDistribute"/>
        <w:rPr>
          <w:sz w:val="32"/>
          <w:szCs w:val="32"/>
        </w:rPr>
      </w:pPr>
      <w:r w:rsidRPr="00512031">
        <w:rPr>
          <w:b/>
          <w:bCs/>
          <w:sz w:val="32"/>
          <w:szCs w:val="32"/>
          <w:cs/>
        </w:rPr>
        <w:t>ชุดที่ 2</w:t>
      </w:r>
      <w:r w:rsidRPr="00512031">
        <w:rPr>
          <w:b/>
          <w:bCs/>
          <w:sz w:val="32"/>
          <w:szCs w:val="32"/>
          <w:cs/>
        </w:rPr>
        <w:tab/>
        <w:t>แบบสอบถามด้านการเงิน</w:t>
      </w:r>
      <w:r w:rsidRPr="00E23C5F">
        <w:rPr>
          <w:sz w:val="32"/>
          <w:szCs w:val="32"/>
          <w:cs/>
        </w:rPr>
        <w:t xml:space="preserve">  สำหรับสอบถามผู้บริหารและเจ้าหน้าที่ผู้รับผิดชอบด้านการเงิน</w:t>
      </w:r>
    </w:p>
    <w:p w:rsidR="00A72999" w:rsidRPr="00E23C5F" w:rsidRDefault="00A72999" w:rsidP="00A72999">
      <w:pPr>
        <w:tabs>
          <w:tab w:val="left" w:pos="1560"/>
        </w:tabs>
        <w:spacing w:before="120"/>
        <w:ind w:firstLine="851"/>
        <w:jc w:val="thaiDistribute"/>
        <w:rPr>
          <w:sz w:val="32"/>
          <w:szCs w:val="32"/>
        </w:rPr>
      </w:pPr>
      <w:r w:rsidRPr="00512031">
        <w:rPr>
          <w:b/>
          <w:bCs/>
          <w:sz w:val="32"/>
          <w:szCs w:val="32"/>
          <w:cs/>
        </w:rPr>
        <w:t>ชุดที่ 3</w:t>
      </w:r>
      <w:r w:rsidRPr="00512031">
        <w:rPr>
          <w:b/>
          <w:bCs/>
          <w:sz w:val="32"/>
          <w:szCs w:val="32"/>
          <w:cs/>
        </w:rPr>
        <w:tab/>
        <w:t>แบบสอบถามด้านการผลิต</w:t>
      </w:r>
      <w:r w:rsidRPr="00E23C5F">
        <w:rPr>
          <w:sz w:val="32"/>
          <w:szCs w:val="32"/>
          <w:cs/>
        </w:rPr>
        <w:t xml:space="preserve"> สำหรับสอบถามผู้บริหารและเจ้าหน้าที่ผู้รับผิดชอบ</w:t>
      </w:r>
      <w:r>
        <w:rPr>
          <w:rFonts w:hint="cs"/>
          <w:sz w:val="32"/>
          <w:szCs w:val="32"/>
          <w:cs/>
        </w:rPr>
        <w:t>ด้านการผลิต</w:t>
      </w:r>
    </w:p>
    <w:p w:rsidR="00A72999" w:rsidRDefault="00A72999" w:rsidP="00A72999">
      <w:pPr>
        <w:tabs>
          <w:tab w:val="left" w:pos="1560"/>
        </w:tabs>
        <w:spacing w:before="120"/>
        <w:ind w:firstLine="851"/>
        <w:jc w:val="thaiDistribute"/>
        <w:rPr>
          <w:sz w:val="32"/>
          <w:szCs w:val="32"/>
        </w:rPr>
      </w:pPr>
      <w:r w:rsidRPr="0093218C">
        <w:rPr>
          <w:b/>
          <w:bCs/>
          <w:spacing w:val="2"/>
          <w:sz w:val="32"/>
          <w:szCs w:val="32"/>
          <w:cs/>
        </w:rPr>
        <w:t>ชุดที่ 4</w:t>
      </w:r>
      <w:r w:rsidRPr="0093218C">
        <w:rPr>
          <w:rFonts w:hint="cs"/>
          <w:b/>
          <w:bCs/>
          <w:spacing w:val="2"/>
          <w:sz w:val="32"/>
          <w:szCs w:val="32"/>
          <w:cs/>
        </w:rPr>
        <w:tab/>
      </w:r>
      <w:r w:rsidRPr="0093218C">
        <w:rPr>
          <w:b/>
          <w:bCs/>
          <w:spacing w:val="2"/>
          <w:sz w:val="32"/>
          <w:szCs w:val="32"/>
          <w:cs/>
        </w:rPr>
        <w:t>แบบสอบถามด้าน</w:t>
      </w:r>
      <w:r w:rsidRPr="00DB23AA">
        <w:rPr>
          <w:rFonts w:hint="cs"/>
          <w:b/>
          <w:bCs/>
          <w:spacing w:val="2"/>
          <w:sz w:val="32"/>
          <w:szCs w:val="32"/>
          <w:cs/>
        </w:rPr>
        <w:t>อื่น</w:t>
      </w:r>
      <w:r w:rsidRPr="00686C05">
        <w:rPr>
          <w:rFonts w:hint="cs"/>
          <w:b/>
          <w:bCs/>
          <w:spacing w:val="2"/>
          <w:sz w:val="32"/>
          <w:szCs w:val="32"/>
          <w:cs/>
        </w:rPr>
        <w:t>ๆ</w:t>
      </w:r>
      <w:r w:rsidRPr="0093218C">
        <w:rPr>
          <w:spacing w:val="2"/>
          <w:sz w:val="32"/>
          <w:szCs w:val="32"/>
          <w:cs/>
        </w:rPr>
        <w:t xml:space="preserve"> </w:t>
      </w:r>
      <w:r w:rsidRPr="00D258B8">
        <w:rPr>
          <w:spacing w:val="-12"/>
          <w:sz w:val="32"/>
          <w:szCs w:val="32"/>
          <w:cs/>
        </w:rPr>
        <w:t>สำหรับสอบถามผู้บริหารและเจ้าหน้าที่</w:t>
      </w:r>
      <w:r w:rsidRPr="00D258B8">
        <w:rPr>
          <w:rFonts w:hint="cs"/>
          <w:spacing w:val="-12"/>
          <w:sz w:val="32"/>
          <w:szCs w:val="32"/>
          <w:cs/>
        </w:rPr>
        <w:t>ผู้</w:t>
      </w:r>
      <w:r w:rsidRPr="00D258B8">
        <w:rPr>
          <w:spacing w:val="-12"/>
          <w:sz w:val="32"/>
          <w:szCs w:val="32"/>
          <w:cs/>
        </w:rPr>
        <w:t>รับผิดชอบ</w:t>
      </w:r>
      <w:r w:rsidRPr="00D258B8">
        <w:rPr>
          <w:rFonts w:hint="cs"/>
          <w:spacing w:val="-12"/>
          <w:sz w:val="32"/>
          <w:szCs w:val="32"/>
          <w:cs/>
        </w:rPr>
        <w:t>ด้านบุคลากร</w:t>
      </w:r>
      <w:r>
        <w:rPr>
          <w:rFonts w:hint="cs"/>
          <w:sz w:val="32"/>
          <w:szCs w:val="32"/>
          <w:cs/>
        </w:rPr>
        <w:t xml:space="preserve"> ด้านระบบสารสนเทศและด้านพัสดุ</w:t>
      </w:r>
    </w:p>
    <w:p w:rsidR="00A72999" w:rsidRDefault="00A72999" w:rsidP="00A72999">
      <w:pPr>
        <w:tabs>
          <w:tab w:val="left" w:pos="1800"/>
        </w:tabs>
        <w:ind w:firstLine="851"/>
        <w:rPr>
          <w:sz w:val="32"/>
          <w:szCs w:val="32"/>
        </w:rPr>
      </w:pPr>
      <w:r w:rsidRPr="00200AC3">
        <w:rPr>
          <w:rFonts w:hint="cs"/>
          <w:spacing w:val="-6"/>
          <w:sz w:val="32"/>
          <w:szCs w:val="32"/>
          <w:cs/>
        </w:rPr>
        <w:t xml:space="preserve">แบบสอบถามทั้ง </w:t>
      </w:r>
      <w:r>
        <w:rPr>
          <w:rFonts w:hint="cs"/>
          <w:spacing w:val="-6"/>
          <w:sz w:val="32"/>
          <w:szCs w:val="32"/>
          <w:cs/>
        </w:rPr>
        <w:t>4</w:t>
      </w:r>
      <w:r w:rsidRPr="00200AC3">
        <w:rPr>
          <w:rFonts w:hint="cs"/>
          <w:spacing w:val="-6"/>
          <w:sz w:val="32"/>
          <w:szCs w:val="32"/>
          <w:cs/>
        </w:rPr>
        <w:t xml:space="preserve"> ชุด เป็นเพียงตัวอย่าง ผู้ใช้สามารถปรับปรุงแก้ไขได้ตามความ</w:t>
      </w:r>
      <w:r>
        <w:rPr>
          <w:rFonts w:hint="cs"/>
          <w:sz w:val="32"/>
          <w:szCs w:val="32"/>
          <w:cs/>
        </w:rPr>
        <w:t>เหมาะสม</w:t>
      </w:r>
    </w:p>
    <w:p w:rsidR="00A72999" w:rsidRPr="005216C4" w:rsidRDefault="00A72999" w:rsidP="00A72999">
      <w:pPr>
        <w:rPr>
          <w:b/>
          <w:bCs/>
          <w:sz w:val="40"/>
          <w:szCs w:val="40"/>
        </w:rPr>
      </w:pPr>
      <w:r w:rsidRPr="005216C4">
        <w:rPr>
          <w:rFonts w:hint="cs"/>
          <w:b/>
          <w:bCs/>
          <w:sz w:val="40"/>
          <w:szCs w:val="40"/>
          <w:cs/>
        </w:rPr>
        <w:t>การใช้แบบสอบถาม</w:t>
      </w:r>
    </w:p>
    <w:p w:rsidR="00A72999" w:rsidRDefault="00A72999" w:rsidP="00A72999">
      <w:pPr>
        <w:numPr>
          <w:ilvl w:val="0"/>
          <w:numId w:val="60"/>
        </w:numPr>
        <w:tabs>
          <w:tab w:val="clear" w:pos="720"/>
          <w:tab w:val="num" w:pos="1440"/>
        </w:tabs>
        <w:spacing w:after="0" w:line="240" w:lineRule="auto"/>
        <w:ind w:left="0" w:firstLine="108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ผู้ประเมินเป็นผู้ถามตามแบบสอบถาม ถ้ามีการปฏิบัติตามคำถามแสดงถึงการควบคุมภายในที่ดีให้กรอ</w:t>
      </w:r>
      <w:r w:rsidRPr="005216C4">
        <w:rPr>
          <w:rFonts w:ascii="Angsana New" w:hAnsi="Angsana New" w:hint="cs"/>
          <w:sz w:val="32"/>
          <w:szCs w:val="32"/>
          <w:cs/>
        </w:rPr>
        <w:t xml:space="preserve">กเครื่องหมาย </w:t>
      </w:r>
      <w:r w:rsidRPr="005216C4">
        <w:rPr>
          <w:rFonts w:ascii="Angsana New" w:hAnsi="Angsana New" w:hint="cs"/>
          <w:b/>
          <w:bCs/>
          <w:sz w:val="32"/>
          <w:szCs w:val="32"/>
        </w:rPr>
        <w:t>“</w:t>
      </w:r>
      <w:r>
        <w:rPr>
          <w:rFonts w:ascii="Angsana New" w:hAnsi="Angsana New" w:hint="cs"/>
          <w:b/>
          <w:bCs/>
          <w:sz w:val="32"/>
          <w:szCs w:val="32"/>
        </w:rPr>
        <w:sym w:font="Wingdings" w:char="F0FC"/>
      </w:r>
      <w:r w:rsidRPr="005216C4">
        <w:rPr>
          <w:rFonts w:ascii="Angsana New" w:hAnsi="Angsana New" w:hint="cs"/>
          <w:b/>
          <w:bCs/>
          <w:sz w:val="32"/>
          <w:szCs w:val="32"/>
        </w:rPr>
        <w:t>”</w:t>
      </w:r>
      <w:r w:rsidRPr="005216C4">
        <w:rPr>
          <w:rFonts w:ascii="Angsana New" w:hAnsi="Angsana New" w:hint="cs"/>
          <w:sz w:val="32"/>
          <w:szCs w:val="32"/>
          <w:cs/>
        </w:rPr>
        <w:t xml:space="preserve"> ในช่อง </w:t>
      </w:r>
      <w:r w:rsidRPr="005216C4">
        <w:rPr>
          <w:rFonts w:ascii="Angsana New" w:hAnsi="Angsana New" w:hint="cs"/>
          <w:b/>
          <w:bCs/>
          <w:sz w:val="32"/>
          <w:szCs w:val="32"/>
        </w:rPr>
        <w:t>“</w:t>
      </w:r>
      <w:r w:rsidRPr="005216C4">
        <w:rPr>
          <w:rFonts w:ascii="Angsana New" w:hAnsi="Angsana New" w:hint="cs"/>
          <w:b/>
          <w:bCs/>
          <w:sz w:val="32"/>
          <w:szCs w:val="32"/>
          <w:cs/>
        </w:rPr>
        <w:t>มี/ใช่</w:t>
      </w:r>
      <w:r w:rsidRPr="005216C4">
        <w:rPr>
          <w:rFonts w:ascii="Angsana New" w:hAnsi="Angsana New" w:hint="cs"/>
          <w:b/>
          <w:bCs/>
          <w:sz w:val="32"/>
          <w:szCs w:val="32"/>
        </w:rPr>
        <w:t>”</w:t>
      </w:r>
      <w:r w:rsidRPr="005216C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216C4">
        <w:rPr>
          <w:rFonts w:ascii="Angsana New" w:hAnsi="Angsana New" w:hint="cs"/>
          <w:sz w:val="32"/>
          <w:szCs w:val="32"/>
          <w:cs/>
        </w:rPr>
        <w:t xml:space="preserve"> ถ้าไม่มีการปฏิบัติตามที่ถามให้กรอก</w:t>
      </w:r>
      <w:r>
        <w:rPr>
          <w:rFonts w:ascii="Angsana New" w:hAnsi="Angsana New" w:hint="cs"/>
          <w:sz w:val="32"/>
          <w:szCs w:val="32"/>
          <w:cs/>
        </w:rPr>
        <w:t xml:space="preserve">เครื่องหมาย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</w:rPr>
        <w:sym w:font="Wingdings" w:char="F0FB"/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216C4">
        <w:rPr>
          <w:rFonts w:ascii="Angsana New" w:hAnsi="Angsana New" w:hint="cs"/>
          <w:sz w:val="32"/>
          <w:szCs w:val="32"/>
          <w:cs/>
        </w:rPr>
        <w:t xml:space="preserve">ในช่อง </w:t>
      </w:r>
      <w:r w:rsidRPr="005216C4">
        <w:rPr>
          <w:rFonts w:ascii="Angsana New" w:hAnsi="Angsana New" w:hint="cs"/>
          <w:b/>
          <w:bCs/>
          <w:sz w:val="32"/>
          <w:szCs w:val="32"/>
        </w:rPr>
        <w:t>“</w:t>
      </w:r>
      <w:r w:rsidRPr="005216C4">
        <w:rPr>
          <w:rFonts w:ascii="Angsana New" w:hAnsi="Angsana New" w:hint="cs"/>
          <w:b/>
          <w:bCs/>
          <w:sz w:val="32"/>
          <w:szCs w:val="32"/>
          <w:cs/>
        </w:rPr>
        <w:t>ไม่มี/ไม่ใช่</w:t>
      </w:r>
      <w:r w:rsidRPr="005216C4">
        <w:rPr>
          <w:rFonts w:ascii="Angsana New" w:hAnsi="Angsana New" w:hint="cs"/>
          <w:b/>
          <w:bCs/>
          <w:sz w:val="32"/>
          <w:szCs w:val="32"/>
        </w:rPr>
        <w:t>”</w:t>
      </w:r>
      <w:r w:rsidRPr="005216C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216C4">
        <w:rPr>
          <w:rFonts w:ascii="Angsana New" w:hAnsi="Angsana New" w:hint="cs"/>
          <w:sz w:val="32"/>
          <w:szCs w:val="32"/>
          <w:cs/>
        </w:rPr>
        <w:t xml:space="preserve"> ถ้าไม่มีกิจกรรมที่เกี่ยวกับเรื่องที่ถามให้กรอกในช่อง </w:t>
      </w:r>
      <w:r w:rsidRPr="005216C4">
        <w:rPr>
          <w:rFonts w:ascii="Angsana New" w:hAnsi="Angsana New" w:hint="cs"/>
          <w:b/>
          <w:bCs/>
          <w:sz w:val="32"/>
          <w:szCs w:val="32"/>
        </w:rPr>
        <w:t>“</w:t>
      </w:r>
      <w:r w:rsidRPr="005216C4">
        <w:rPr>
          <w:rFonts w:ascii="Angsana New" w:hAnsi="Angsana New" w:hint="cs"/>
          <w:b/>
          <w:bCs/>
          <w:sz w:val="32"/>
          <w:szCs w:val="32"/>
          <w:cs/>
        </w:rPr>
        <w:t>ไม่มี/ไม่ใช่</w:t>
      </w:r>
      <w:r w:rsidRPr="005216C4">
        <w:rPr>
          <w:rFonts w:ascii="Angsana New" w:hAnsi="Angsana New" w:hint="cs"/>
          <w:b/>
          <w:bCs/>
          <w:sz w:val="32"/>
          <w:szCs w:val="32"/>
        </w:rPr>
        <w:t>”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3012D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โดยใช้อักษร </w:t>
      </w:r>
      <w:r w:rsidRPr="00E74BFE">
        <w:rPr>
          <w:rFonts w:ascii="Angsana New" w:hAnsi="Angsana New"/>
          <w:b/>
          <w:bCs/>
          <w:sz w:val="32"/>
          <w:szCs w:val="32"/>
        </w:rPr>
        <w:t>NA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ซึ่งย่อมาจาก </w:t>
      </w:r>
      <w:r w:rsidRPr="00E74BFE">
        <w:rPr>
          <w:rFonts w:ascii="Angsana New" w:hAnsi="Angsana New"/>
          <w:sz w:val="32"/>
          <w:szCs w:val="32"/>
        </w:rPr>
        <w:t>Not Applicable</w:t>
      </w:r>
      <w:r>
        <w:rPr>
          <w:sz w:val="32"/>
          <w:szCs w:val="32"/>
        </w:rPr>
        <w:t xml:space="preserve"> </w:t>
      </w:r>
      <w:r w:rsidRPr="003012DA">
        <w:rPr>
          <w:rFonts w:hint="cs"/>
          <w:sz w:val="32"/>
          <w:szCs w:val="32"/>
          <w:cs/>
        </w:rPr>
        <w:t>และหมายเหตุว่า</w:t>
      </w:r>
      <w:r>
        <w:rPr>
          <w:rFonts w:hint="cs"/>
          <w:sz w:val="32"/>
          <w:szCs w:val="32"/>
          <w:cs/>
        </w:rPr>
        <w:t xml:space="preserve">  </w:t>
      </w:r>
      <w:r w:rsidRPr="003012DA">
        <w:rPr>
          <w:rFonts w:hint="cs"/>
          <w:sz w:val="32"/>
          <w:szCs w:val="32"/>
          <w:cs/>
        </w:rPr>
        <w:t>ไม่มีเรื่อง</w:t>
      </w:r>
      <w:r>
        <w:rPr>
          <w:rFonts w:hint="cs"/>
          <w:sz w:val="32"/>
          <w:szCs w:val="32"/>
          <w:cs/>
        </w:rPr>
        <w:t>ที่เกี่ยวกับคำถาม</w:t>
      </w:r>
    </w:p>
    <w:p w:rsidR="00A72999" w:rsidRPr="006F03AD" w:rsidRDefault="00A72999" w:rsidP="00A72999">
      <w:pPr>
        <w:numPr>
          <w:ilvl w:val="0"/>
          <w:numId w:val="60"/>
        </w:numPr>
        <w:tabs>
          <w:tab w:val="clear" w:pos="720"/>
          <w:tab w:val="num" w:pos="1440"/>
        </w:tabs>
        <w:spacing w:after="0" w:line="240" w:lineRule="auto"/>
        <w:ind w:left="0" w:firstLine="1080"/>
        <w:jc w:val="thaiDistribute"/>
        <w:rPr>
          <w:rFonts w:ascii="Angsana New" w:hAnsi="Angsana New"/>
          <w:sz w:val="32"/>
          <w:szCs w:val="32"/>
        </w:rPr>
      </w:pPr>
      <w:r w:rsidRPr="006F03AD">
        <w:rPr>
          <w:rFonts w:ascii="Angsana New" w:hAnsi="Angsana New" w:hint="cs"/>
          <w:spacing w:val="-14"/>
          <w:sz w:val="32"/>
          <w:szCs w:val="32"/>
          <w:cs/>
        </w:rPr>
        <w:lastRenderedPageBreak/>
        <w:t xml:space="preserve">คำตอบว่า </w:t>
      </w:r>
      <w:r w:rsidRPr="006F03AD">
        <w:rPr>
          <w:rFonts w:ascii="Angsana New" w:hAnsi="Angsana New" w:hint="cs"/>
          <w:b/>
          <w:bCs/>
          <w:spacing w:val="-14"/>
          <w:sz w:val="32"/>
          <w:szCs w:val="32"/>
        </w:rPr>
        <w:t>“</w:t>
      </w:r>
      <w:r w:rsidRPr="006F03AD">
        <w:rPr>
          <w:rFonts w:ascii="Angsana New" w:hAnsi="Angsana New" w:hint="cs"/>
          <w:b/>
          <w:bCs/>
          <w:spacing w:val="-14"/>
          <w:sz w:val="32"/>
          <w:szCs w:val="32"/>
          <w:cs/>
        </w:rPr>
        <w:t>ไม่มี/ไม่ใช่</w:t>
      </w:r>
      <w:r w:rsidRPr="006F03AD">
        <w:rPr>
          <w:rFonts w:ascii="Angsana New" w:hAnsi="Angsana New" w:hint="cs"/>
          <w:b/>
          <w:bCs/>
          <w:spacing w:val="-14"/>
          <w:sz w:val="32"/>
          <w:szCs w:val="32"/>
        </w:rPr>
        <w:t>”</w:t>
      </w:r>
      <w:r w:rsidRPr="006F03AD">
        <w:rPr>
          <w:rFonts w:ascii="Angsana New" w:hAnsi="Angsana New" w:hint="cs"/>
          <w:spacing w:val="-14"/>
          <w:sz w:val="32"/>
          <w:szCs w:val="32"/>
          <w:cs/>
        </w:rPr>
        <w:t xml:space="preserve"> หมายถึง มิได้ปฏิบัติตามคำถาม แสดงถึงจุดอ่อนของระบบการควบคุม</w:t>
      </w:r>
      <w:r>
        <w:rPr>
          <w:rFonts w:ascii="Angsana New" w:hAnsi="Angsana New" w:hint="cs"/>
          <w:spacing w:val="-12"/>
          <w:sz w:val="32"/>
          <w:szCs w:val="32"/>
          <w:cs/>
        </w:rPr>
        <w:t xml:space="preserve"> </w:t>
      </w:r>
      <w:r w:rsidRPr="006F03AD">
        <w:rPr>
          <w:rFonts w:ascii="Angsana New" w:hAnsi="Angsana New" w:hint="cs"/>
          <w:spacing w:val="-12"/>
          <w:sz w:val="32"/>
          <w:szCs w:val="32"/>
          <w:cs/>
        </w:rPr>
        <w:t>ภายใน</w:t>
      </w:r>
      <w:r w:rsidRPr="006F03AD">
        <w:rPr>
          <w:rFonts w:ascii="Angsana New" w:hAnsi="Angsana New" w:hint="cs"/>
          <w:sz w:val="32"/>
          <w:szCs w:val="32"/>
          <w:cs/>
        </w:rPr>
        <w:t xml:space="preserve"> ผู้ประเมินควรทดสอบและหาสาเหตุ และพิจารณาว่ามีการควบคุมอื่นทดแทนหรือไม่</w:t>
      </w:r>
    </w:p>
    <w:p w:rsidR="00A72999" w:rsidRDefault="00A72999" w:rsidP="00A72999">
      <w:pPr>
        <w:ind w:firstLine="108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จากคำตอบที่ได้รับ ผู้สอบทานหรือผู้ประเมินควรสังเกตการณ์การปฏิบัติงานจริง  การวิเคราะห์เอกสาร</w:t>
      </w:r>
      <w:r w:rsidRPr="006F03AD">
        <w:rPr>
          <w:rFonts w:ascii="Angsana New" w:hAnsi="Angsana New" w:hint="cs"/>
          <w:sz w:val="32"/>
          <w:szCs w:val="32"/>
          <w:cs/>
        </w:rPr>
        <w:t xml:space="preserve">หลักฐาน หรือคำตอบของผู้ที่มีความรู้ในเรื่องที่ถามและเชื่อถือได้ เพื่อสรุปคำตอบและอธิบายวิธีปฏิบัติในแต่ละข้อของคำถามในช่อง </w:t>
      </w:r>
      <w:r w:rsidRPr="00866868">
        <w:rPr>
          <w:rFonts w:ascii="Angsana New" w:hAnsi="Angsana New" w:hint="cs"/>
          <w:b/>
          <w:bCs/>
          <w:sz w:val="32"/>
          <w:szCs w:val="32"/>
        </w:rPr>
        <w:t>“</w:t>
      </w:r>
      <w:r w:rsidRPr="00866868">
        <w:rPr>
          <w:rFonts w:ascii="Angsana New" w:hAnsi="Angsana New" w:hint="cs"/>
          <w:b/>
          <w:bCs/>
          <w:sz w:val="32"/>
          <w:szCs w:val="32"/>
          <w:cs/>
        </w:rPr>
        <w:t>คำอธิบาย/คำตอบ</w:t>
      </w:r>
      <w:r w:rsidRPr="00866868">
        <w:rPr>
          <w:rFonts w:ascii="Angsana New" w:hAnsi="Angsana New" w:hint="cs"/>
          <w:b/>
          <w:bCs/>
          <w:sz w:val="32"/>
          <w:szCs w:val="32"/>
        </w:rPr>
        <w:t>”</w:t>
      </w:r>
      <w:r w:rsidRPr="006F03AD">
        <w:rPr>
          <w:rFonts w:ascii="Angsana New" w:hAnsi="Angsana New" w:hint="cs"/>
          <w:sz w:val="32"/>
          <w:szCs w:val="32"/>
          <w:cs/>
        </w:rPr>
        <w:t xml:space="preserve"> เพื่อให้ได้ข้อมูลที่ถูกต้องที่จะนำมาประเมินความเพียงพอของระบบการควบคุมภายใน</w:t>
      </w:r>
    </w:p>
    <w:p w:rsidR="00A72999" w:rsidRDefault="00A72999" w:rsidP="00A72999">
      <w:pPr>
        <w:numPr>
          <w:ilvl w:val="0"/>
          <w:numId w:val="60"/>
        </w:numPr>
        <w:tabs>
          <w:tab w:val="clear" w:pos="720"/>
          <w:tab w:val="num" w:pos="1440"/>
        </w:tabs>
        <w:spacing w:after="0" w:line="240" w:lineRule="auto"/>
        <w:ind w:left="0" w:firstLine="108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จากข้อมูลในช่อง</w:t>
      </w:r>
      <w:r w:rsidRPr="0086686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866868">
        <w:rPr>
          <w:rFonts w:ascii="Angsana New" w:hAnsi="Angsana New" w:hint="cs"/>
          <w:b/>
          <w:bCs/>
          <w:sz w:val="32"/>
          <w:szCs w:val="32"/>
        </w:rPr>
        <w:t>“</w:t>
      </w:r>
      <w:r w:rsidRPr="00866868">
        <w:rPr>
          <w:rFonts w:ascii="Angsana New" w:hAnsi="Angsana New" w:hint="cs"/>
          <w:b/>
          <w:bCs/>
          <w:sz w:val="32"/>
          <w:szCs w:val="32"/>
          <w:cs/>
        </w:rPr>
        <w:t>คำอธิบาย/คำตอบ</w:t>
      </w:r>
      <w:r w:rsidRPr="00866868">
        <w:rPr>
          <w:rFonts w:ascii="Angsana New" w:hAnsi="Angsana New" w:hint="cs"/>
          <w:b/>
          <w:bCs/>
          <w:sz w:val="32"/>
          <w:szCs w:val="32"/>
        </w:rPr>
        <w:t>”</w:t>
      </w:r>
      <w:r>
        <w:rPr>
          <w:rFonts w:hint="cs"/>
          <w:sz w:val="32"/>
          <w:szCs w:val="32"/>
          <w:cs/>
        </w:rPr>
        <w:t xml:space="preserve"> จะนำมาพิจารณาประเมินความเพียงพอของระบบการควบคุมภายในของแต่ละด้านและแต่ละเรื่องในด้านนั้นๆ </w:t>
      </w:r>
    </w:p>
    <w:p w:rsidR="00A72999" w:rsidRDefault="00A72999" w:rsidP="00A72999">
      <w:pPr>
        <w:numPr>
          <w:ilvl w:val="0"/>
          <w:numId w:val="60"/>
        </w:numPr>
        <w:tabs>
          <w:tab w:val="clear" w:pos="720"/>
          <w:tab w:val="num" w:pos="1440"/>
        </w:tabs>
        <w:spacing w:before="240" w:after="0" w:line="240" w:lineRule="auto"/>
        <w:ind w:left="0" w:firstLine="1080"/>
        <w:jc w:val="thaiDistribute"/>
        <w:rPr>
          <w:sz w:val="32"/>
          <w:szCs w:val="32"/>
          <w:cs/>
        </w:rPr>
        <w:sectPr w:rsidR="00A72999" w:rsidSect="008046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40" w:right="1440" w:bottom="1152" w:left="1800" w:header="720" w:footer="720" w:gutter="0"/>
          <w:cols w:space="720"/>
          <w:titlePg/>
          <w:docGrid w:linePitch="360"/>
        </w:sectPr>
      </w:pPr>
    </w:p>
    <w:p w:rsidR="00A72999" w:rsidRDefault="00A72999" w:rsidP="00A72999">
      <w:pPr>
        <w:spacing w:before="240"/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แบบสอบถามการควบคุมภายใน</w:t>
      </w:r>
    </w:p>
    <w:p w:rsidR="00A72999" w:rsidRDefault="00A72999" w:rsidP="00A72999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ชุดที่ </w:t>
      </w:r>
      <w:r>
        <w:rPr>
          <w:rFonts w:ascii="Angsana New" w:hAnsi="Angsana New"/>
          <w:b/>
          <w:bCs/>
          <w:sz w:val="36"/>
          <w:szCs w:val="36"/>
        </w:rPr>
        <w:t xml:space="preserve">1 </w:t>
      </w:r>
      <w:r>
        <w:rPr>
          <w:rFonts w:ascii="Angsana New" w:hAnsi="Angsana New" w:hint="cs"/>
          <w:b/>
          <w:bCs/>
          <w:sz w:val="36"/>
          <w:szCs w:val="36"/>
          <w:cs/>
        </w:rPr>
        <w:t>ด้านการบริหาร</w:t>
      </w:r>
    </w:p>
    <w:p w:rsidR="00A72999" w:rsidRPr="002D7017" w:rsidRDefault="00A72999" w:rsidP="00A72999">
      <w:pPr>
        <w:jc w:val="thaiDistribute"/>
        <w:rPr>
          <w:rFonts w:ascii="Angsana New" w:hAnsi="Angsana New"/>
          <w:sz w:val="32"/>
          <w:szCs w:val="32"/>
        </w:rPr>
      </w:pPr>
    </w:p>
    <w:p w:rsidR="00A72999" w:rsidRDefault="00A72999" w:rsidP="00A72999">
      <w:pPr>
        <w:ind w:firstLine="851"/>
        <w:jc w:val="thaiDistribute"/>
        <w:rPr>
          <w:rFonts w:ascii="Angsana New" w:hAnsi="Angsana New"/>
          <w:sz w:val="32"/>
          <w:szCs w:val="32"/>
        </w:rPr>
      </w:pPr>
      <w:r w:rsidRPr="00D258B8">
        <w:rPr>
          <w:rFonts w:ascii="Angsana New" w:hAnsi="Angsana New" w:hint="cs"/>
          <w:sz w:val="32"/>
          <w:szCs w:val="32"/>
          <w:cs/>
        </w:rPr>
        <w:t>ผู้ที่จะตอบแบบสอบถามด้านนี้ได้ดีที่สุด คือ ผู้บริหารที่รับผิดชอบด้านการบริหารของหน่วยรับตรวจ</w:t>
      </w:r>
      <w:r>
        <w:rPr>
          <w:rFonts w:ascii="Angsana New" w:hAnsi="Angsana New" w:hint="cs"/>
          <w:sz w:val="32"/>
          <w:szCs w:val="32"/>
          <w:cs/>
        </w:rPr>
        <w:t xml:space="preserve"> การสรุปคำถามคำตอบในช่อง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คำอธิบาย/คำตอบ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จะนำข้อมูลจากการสังเกตการณ์การ</w:t>
      </w:r>
      <w:r w:rsidRPr="002B546E">
        <w:rPr>
          <w:rFonts w:ascii="Angsana New" w:hAnsi="Angsana New" w:hint="cs"/>
          <w:spacing w:val="-4"/>
          <w:sz w:val="32"/>
          <w:szCs w:val="32"/>
          <w:cs/>
        </w:rPr>
        <w:t>ปฏิบัติงาน การวิเคราะห์เอกสารหลักฐาน และการสัมภาษณ์ผู้มีความรู้ในเรื่องที่สอบถาม</w:t>
      </w:r>
    </w:p>
    <w:p w:rsidR="00A72999" w:rsidRPr="00FA1F82" w:rsidRDefault="00A72999" w:rsidP="00A72999">
      <w:pPr>
        <w:spacing w:before="240"/>
        <w:ind w:firstLine="720"/>
        <w:jc w:val="thaiDistribute"/>
        <w:rPr>
          <w:sz w:val="32"/>
          <w:szCs w:val="32"/>
        </w:rPr>
      </w:pPr>
      <w:r w:rsidRPr="00FA1F82">
        <w:rPr>
          <w:rFonts w:hint="cs"/>
          <w:b/>
          <w:bCs/>
          <w:sz w:val="32"/>
          <w:szCs w:val="32"/>
          <w:cs/>
        </w:rPr>
        <w:t>แบบสอบถามด้านการบริหาร</w:t>
      </w:r>
      <w:r w:rsidRPr="00FA1F82">
        <w:rPr>
          <w:rFonts w:hint="cs"/>
          <w:sz w:val="32"/>
          <w:szCs w:val="32"/>
          <w:cs/>
        </w:rPr>
        <w:t xml:space="preserve"> ประกอบด้วยเรื่องต่าง ๆ ดังนี้</w:t>
      </w:r>
    </w:p>
    <w:p w:rsidR="00A72999" w:rsidRPr="00FA1F82" w:rsidRDefault="00A72999" w:rsidP="00A72999">
      <w:pPr>
        <w:numPr>
          <w:ilvl w:val="0"/>
          <w:numId w:val="61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Angsana New" w:hAnsi="Angsana New"/>
          <w:b/>
          <w:bCs/>
          <w:sz w:val="32"/>
          <w:szCs w:val="32"/>
        </w:rPr>
      </w:pPr>
      <w:r w:rsidRPr="00FA1F82">
        <w:rPr>
          <w:b/>
          <w:bCs/>
          <w:sz w:val="32"/>
          <w:szCs w:val="32"/>
          <w:cs/>
        </w:rPr>
        <w:t>ภารกิจ</w:t>
      </w:r>
    </w:p>
    <w:p w:rsidR="00A72999" w:rsidRPr="00FA1F82" w:rsidRDefault="00A72999" w:rsidP="00A72999">
      <w:pPr>
        <w:numPr>
          <w:ilvl w:val="1"/>
          <w:numId w:val="61"/>
        </w:numPr>
        <w:spacing w:after="0" w:line="240" w:lineRule="auto"/>
        <w:rPr>
          <w:sz w:val="32"/>
          <w:szCs w:val="32"/>
        </w:rPr>
      </w:pPr>
      <w:r w:rsidRPr="00FA1F82">
        <w:rPr>
          <w:rFonts w:hint="cs"/>
          <w:sz w:val="32"/>
          <w:szCs w:val="32"/>
          <w:cs/>
        </w:rPr>
        <w:t>วัตถุประสงค์หลัก</w:t>
      </w:r>
    </w:p>
    <w:p w:rsidR="00A72999" w:rsidRPr="00FA1F82" w:rsidRDefault="00A72999" w:rsidP="00A72999">
      <w:pPr>
        <w:numPr>
          <w:ilvl w:val="1"/>
          <w:numId w:val="61"/>
        </w:numPr>
        <w:spacing w:after="0" w:line="240" w:lineRule="auto"/>
        <w:rPr>
          <w:sz w:val="32"/>
          <w:szCs w:val="32"/>
        </w:rPr>
      </w:pPr>
      <w:r w:rsidRPr="00FA1F82">
        <w:rPr>
          <w:rFonts w:hint="cs"/>
          <w:sz w:val="32"/>
          <w:szCs w:val="32"/>
          <w:cs/>
        </w:rPr>
        <w:t>การวางแผน</w:t>
      </w:r>
    </w:p>
    <w:p w:rsidR="00A72999" w:rsidRPr="00FA1F82" w:rsidRDefault="00A72999" w:rsidP="00A72999">
      <w:pPr>
        <w:numPr>
          <w:ilvl w:val="1"/>
          <w:numId w:val="61"/>
        </w:numPr>
        <w:spacing w:after="0" w:line="240" w:lineRule="auto"/>
        <w:rPr>
          <w:sz w:val="32"/>
          <w:szCs w:val="32"/>
        </w:rPr>
      </w:pPr>
      <w:r w:rsidRPr="00FA1F82">
        <w:rPr>
          <w:rFonts w:hint="cs"/>
          <w:sz w:val="32"/>
          <w:szCs w:val="32"/>
          <w:cs/>
        </w:rPr>
        <w:t>การติดตามผล</w:t>
      </w:r>
    </w:p>
    <w:p w:rsidR="00A72999" w:rsidRPr="00FA1F82" w:rsidRDefault="00A72999" w:rsidP="00A72999">
      <w:pPr>
        <w:numPr>
          <w:ilvl w:val="0"/>
          <w:numId w:val="61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Angsana New" w:hAnsi="Angsana New"/>
          <w:b/>
          <w:bCs/>
          <w:sz w:val="32"/>
          <w:szCs w:val="32"/>
        </w:rPr>
      </w:pPr>
      <w:r w:rsidRPr="00FA1F82">
        <w:rPr>
          <w:rFonts w:ascii="Angsana New" w:hAnsi="Angsana New" w:hint="cs"/>
          <w:b/>
          <w:bCs/>
          <w:sz w:val="32"/>
          <w:szCs w:val="32"/>
          <w:cs/>
        </w:rPr>
        <w:t>กระบวนการปฏิบัติงาน</w:t>
      </w:r>
    </w:p>
    <w:p w:rsidR="00A72999" w:rsidRPr="00FA1F82" w:rsidRDefault="00A72999" w:rsidP="00A72999">
      <w:pPr>
        <w:numPr>
          <w:ilvl w:val="0"/>
          <w:numId w:val="6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FA1F82">
        <w:rPr>
          <w:rFonts w:ascii="Angsana New" w:hAnsi="Angsana New" w:hint="cs"/>
          <w:sz w:val="32"/>
          <w:szCs w:val="32"/>
          <w:cs/>
        </w:rPr>
        <w:t>ประสิทธิผล</w:t>
      </w:r>
    </w:p>
    <w:p w:rsidR="00A72999" w:rsidRPr="00FA1F82" w:rsidRDefault="00A72999" w:rsidP="00A72999">
      <w:pPr>
        <w:numPr>
          <w:ilvl w:val="0"/>
          <w:numId w:val="62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FA1F82">
        <w:rPr>
          <w:rFonts w:ascii="Angsana New" w:hAnsi="Angsana New" w:hint="cs"/>
          <w:sz w:val="32"/>
          <w:szCs w:val="32"/>
          <w:cs/>
        </w:rPr>
        <w:t>ประสิทธิภาพ</w:t>
      </w:r>
    </w:p>
    <w:p w:rsidR="00A72999" w:rsidRPr="00FA1F82" w:rsidRDefault="00A72999" w:rsidP="00A72999">
      <w:pPr>
        <w:numPr>
          <w:ilvl w:val="0"/>
          <w:numId w:val="61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Angsana New" w:hAnsi="Angsana New"/>
          <w:b/>
          <w:bCs/>
          <w:sz w:val="32"/>
          <w:szCs w:val="32"/>
        </w:rPr>
      </w:pPr>
      <w:r w:rsidRPr="00FA1F82">
        <w:rPr>
          <w:rFonts w:ascii="Angsana New" w:hAnsi="Angsana New" w:hint="cs"/>
          <w:b/>
          <w:bCs/>
          <w:sz w:val="32"/>
          <w:szCs w:val="32"/>
          <w:cs/>
        </w:rPr>
        <w:t>การใช้ทรัพยากร</w:t>
      </w:r>
    </w:p>
    <w:p w:rsidR="00A72999" w:rsidRPr="00FA1F82" w:rsidRDefault="00A72999" w:rsidP="00A72999">
      <w:pPr>
        <w:numPr>
          <w:ilvl w:val="0"/>
          <w:numId w:val="6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FA1F82">
        <w:rPr>
          <w:rFonts w:ascii="Angsana New" w:hAnsi="Angsana New" w:hint="cs"/>
          <w:sz w:val="32"/>
          <w:szCs w:val="32"/>
          <w:cs/>
        </w:rPr>
        <w:t>การจัดสรรทรัพยากร</w:t>
      </w:r>
    </w:p>
    <w:p w:rsidR="00A72999" w:rsidRPr="00FA1F82" w:rsidRDefault="00A72999" w:rsidP="00A72999">
      <w:pPr>
        <w:numPr>
          <w:ilvl w:val="0"/>
          <w:numId w:val="63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FA1F82">
        <w:rPr>
          <w:rFonts w:ascii="Angsana New" w:hAnsi="Angsana New" w:hint="cs"/>
          <w:sz w:val="32"/>
          <w:szCs w:val="32"/>
          <w:cs/>
        </w:rPr>
        <w:t>ประสิทธิผลของการใช้ทรัพยากร</w:t>
      </w:r>
    </w:p>
    <w:p w:rsidR="00A72999" w:rsidRPr="00FA1F82" w:rsidRDefault="00A72999" w:rsidP="00A72999">
      <w:pPr>
        <w:numPr>
          <w:ilvl w:val="0"/>
          <w:numId w:val="61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Angsana New" w:hAnsi="Angsana New"/>
          <w:b/>
          <w:bCs/>
          <w:sz w:val="32"/>
          <w:szCs w:val="32"/>
        </w:rPr>
      </w:pPr>
      <w:r w:rsidRPr="00FA1F82">
        <w:rPr>
          <w:rFonts w:ascii="Angsana New" w:hAnsi="Angsana New" w:hint="cs"/>
          <w:b/>
          <w:bCs/>
          <w:sz w:val="32"/>
          <w:szCs w:val="32"/>
          <w:cs/>
        </w:rPr>
        <w:t>สภาพแวดล้อมของการดำเนินงาน</w:t>
      </w:r>
    </w:p>
    <w:p w:rsidR="00A72999" w:rsidRPr="00FA1F82" w:rsidRDefault="00A72999" w:rsidP="00A72999">
      <w:pPr>
        <w:numPr>
          <w:ilvl w:val="0"/>
          <w:numId w:val="64"/>
        </w:numPr>
        <w:spacing w:after="0" w:line="240" w:lineRule="auto"/>
        <w:rPr>
          <w:rFonts w:ascii="Angsana New" w:hAnsi="Angsana New"/>
          <w:sz w:val="32"/>
          <w:szCs w:val="32"/>
        </w:rPr>
      </w:pPr>
      <w:r w:rsidRPr="00FA1F82">
        <w:rPr>
          <w:rFonts w:ascii="Angsana New" w:hAnsi="Angsana New" w:hint="cs"/>
          <w:sz w:val="32"/>
          <w:szCs w:val="32"/>
          <w:cs/>
        </w:rPr>
        <w:t>การปฏิบัติตามกฎ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A1F82">
        <w:rPr>
          <w:rFonts w:ascii="Angsana New" w:hAnsi="Angsana New" w:hint="cs"/>
          <w:sz w:val="32"/>
          <w:szCs w:val="32"/>
          <w:cs/>
        </w:rPr>
        <w:t>ระเบียบ</w:t>
      </w:r>
      <w:r>
        <w:rPr>
          <w:rFonts w:ascii="Angsana New" w:hAnsi="Angsana New" w:hint="cs"/>
          <w:sz w:val="32"/>
          <w:szCs w:val="32"/>
          <w:cs/>
        </w:rPr>
        <w:t>และข้อบังคับ</w:t>
      </w:r>
    </w:p>
    <w:p w:rsidR="00A72999" w:rsidRPr="00FA1F82" w:rsidRDefault="00A72999" w:rsidP="00A72999">
      <w:pPr>
        <w:numPr>
          <w:ilvl w:val="0"/>
          <w:numId w:val="64"/>
        </w:numPr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FA1F82">
        <w:rPr>
          <w:rFonts w:ascii="Angsana New" w:hAnsi="Angsana New" w:hint="cs"/>
          <w:sz w:val="32"/>
          <w:szCs w:val="32"/>
          <w:cs/>
        </w:rPr>
        <w:t>ความสอดคล้องกับสภาพแวดล้อมการดำเนินงาน</w:t>
      </w:r>
    </w:p>
    <w:p w:rsidR="00A72999" w:rsidRPr="0056796F" w:rsidRDefault="00A72999" w:rsidP="00A72999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  <w:r w:rsidRPr="00FA1F82">
        <w:rPr>
          <w:rFonts w:ascii="Angsana New" w:hAnsi="Angsana New"/>
          <w:b/>
          <w:bCs/>
          <w:sz w:val="32"/>
          <w:szCs w:val="32"/>
          <w:cs/>
        </w:rPr>
        <w:br w:type="page"/>
      </w:r>
      <w:r w:rsidRPr="0056796F">
        <w:rPr>
          <w:rFonts w:ascii="Angsana New" w:hAnsi="Angsana New" w:hint="cs"/>
          <w:b/>
          <w:bCs/>
          <w:sz w:val="32"/>
          <w:szCs w:val="32"/>
          <w:cs/>
        </w:rPr>
        <w:t>แบบสอบถามการควบคุมภายใน</w:t>
      </w:r>
    </w:p>
    <w:p w:rsidR="00A72999" w:rsidRPr="0056796F" w:rsidRDefault="00A72999" w:rsidP="00A72999">
      <w:pPr>
        <w:spacing w:after="60"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  <w:r w:rsidRPr="0056796F">
        <w:rPr>
          <w:rFonts w:ascii="Angsana New" w:hAnsi="Angsana New" w:hint="cs"/>
          <w:b/>
          <w:bCs/>
          <w:sz w:val="32"/>
          <w:szCs w:val="32"/>
          <w:cs/>
        </w:rPr>
        <w:t>ด้านการบริหาร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850"/>
        <w:gridCol w:w="1276"/>
        <w:gridCol w:w="2176"/>
      </w:tblGrid>
      <w:tr w:rsidR="00A72999" w:rsidRPr="00D258B8" w:rsidTr="00C67A96">
        <w:trPr>
          <w:tblHeader/>
        </w:trPr>
        <w:tc>
          <w:tcPr>
            <w:tcW w:w="4361" w:type="dxa"/>
            <w:vAlign w:val="center"/>
          </w:tcPr>
          <w:p w:rsidR="00A72999" w:rsidRPr="00D258B8" w:rsidRDefault="00A72999" w:rsidP="00C67A96">
            <w:pPr>
              <w:spacing w:line="42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258B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vAlign w:val="center"/>
          </w:tcPr>
          <w:p w:rsidR="00A72999" w:rsidRPr="00D258B8" w:rsidRDefault="00A72999" w:rsidP="00C67A96">
            <w:pPr>
              <w:spacing w:line="42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258B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มี / ใช่</w:t>
            </w:r>
          </w:p>
        </w:tc>
        <w:tc>
          <w:tcPr>
            <w:tcW w:w="1276" w:type="dxa"/>
            <w:vAlign w:val="center"/>
          </w:tcPr>
          <w:p w:rsidR="00A72999" w:rsidRPr="00D258B8" w:rsidRDefault="00A72999" w:rsidP="00C67A96">
            <w:pPr>
              <w:spacing w:line="42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258B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ไม่มี / ไม่ใช่</w:t>
            </w:r>
          </w:p>
        </w:tc>
        <w:tc>
          <w:tcPr>
            <w:tcW w:w="2176" w:type="dxa"/>
            <w:vAlign w:val="center"/>
          </w:tcPr>
          <w:p w:rsidR="00A72999" w:rsidRPr="00D258B8" w:rsidRDefault="00A72999" w:rsidP="00C67A96">
            <w:pPr>
              <w:spacing w:line="42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258B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คำอธิบาย / คำตอบ</w:t>
            </w:r>
          </w:p>
        </w:tc>
      </w:tr>
      <w:tr w:rsidR="00A72999" w:rsidRPr="00E100CF" w:rsidTr="00C67A96">
        <w:tc>
          <w:tcPr>
            <w:tcW w:w="4361" w:type="dxa"/>
          </w:tcPr>
          <w:p w:rsidR="00A72999" w:rsidRPr="00E100CF" w:rsidRDefault="00A72999" w:rsidP="00A72999">
            <w:pPr>
              <w:numPr>
                <w:ilvl w:val="0"/>
                <w:numId w:val="54"/>
              </w:numPr>
              <w:tabs>
                <w:tab w:val="clear" w:pos="1440"/>
                <w:tab w:val="num" w:pos="360"/>
              </w:tabs>
              <w:spacing w:after="0" w:line="420" w:lineRule="exact"/>
              <w:ind w:left="360" w:hanging="357"/>
              <w:jc w:val="thaiDistribute"/>
              <w:rPr>
                <w:rFonts w:ascii="Angsana New" w:hAnsi="Angsana New"/>
                <w:b/>
                <w:bCs/>
                <w:sz w:val="28"/>
              </w:rPr>
            </w:pPr>
            <w:r w:rsidRPr="00E100CF">
              <w:rPr>
                <w:rFonts w:ascii="Angsana New" w:hAnsi="Angsana New" w:hint="cs"/>
                <w:b/>
                <w:bCs/>
                <w:sz w:val="28"/>
                <w:cs/>
              </w:rPr>
              <w:t>ภารกิจ</w:t>
            </w:r>
          </w:p>
          <w:p w:rsidR="00A72999" w:rsidRPr="00E100CF" w:rsidRDefault="00A72999" w:rsidP="00A72999">
            <w:pPr>
              <w:numPr>
                <w:ilvl w:val="0"/>
                <w:numId w:val="66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/>
                <w:b/>
                <w:bCs/>
                <w:sz w:val="28"/>
              </w:rPr>
            </w:pPr>
            <w:r w:rsidRPr="00E100CF">
              <w:rPr>
                <w:rFonts w:ascii="Angsana New" w:hAnsi="Angsana New" w:hint="cs"/>
                <w:b/>
                <w:bCs/>
                <w:sz w:val="28"/>
                <w:cs/>
              </w:rPr>
              <w:t>วัตถุประสงค์หลัก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หน่วยรับตรวจมีการกำหนดภารกิจเป็นลายลักษณ์อักษร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ภารกิจที่กำหนดมีความชัดเจน กะทัดรัด และเข้าใจง่าย  สอดคล้องกับภารกิจขององค์กรที่กำกับดูแล (อาทิ กระทรวง ทบวง กรม จังหวัด) เป็นไปตามกฎหมาย ระเบียบข้อบังคับที่เกี่ยวข้องหรือไม่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มีการประกาศให้บุคลากรของหน่วยรับตรวจทุกคนทราบภารกิจขององค์กรหรือไม่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ฝ่ายบริหารมีการกำหนดวัตถุประสงค์และเป้าหมายการดำเนินงานของหน่วยรับตรวจหรือไม่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วัตถุประสงค์และเป้าหมายการดำเนินงานที่กำหนดสอดคล้องกับภารกิ</w:t>
            </w:r>
            <w:r>
              <w:rPr>
                <w:rFonts w:ascii="Angsana New" w:hAnsi="Angsana New" w:hint="cs"/>
                <w:sz w:val="28"/>
                <w:cs/>
              </w:rPr>
              <w:t>จและสามารถวัดผลสำเร็จได้หรือไม่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 xml:space="preserve">วัตถุประสงค์การดำเนินงานมีการแบ่งออกเป็นวัตถุประสงค์ย่อยในระดับกิจกรรม หรือส่วนงานย่อยหรือไม่ </w:t>
            </w:r>
          </w:p>
          <w:p w:rsidR="00A72999" w:rsidRPr="00D258B8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D258B8">
              <w:rPr>
                <w:rFonts w:ascii="Angsana New" w:hAnsi="Angsana New" w:hint="cs"/>
                <w:sz w:val="28"/>
                <w:cs/>
              </w:rPr>
              <w:t>มีการกำหนดวิธีการ เพื่อให้บุคลากรเข้าใจในงานที่ปฏิบัติว่าจะช่วยให้บรรลุวัตถุประสงค์ของการดำเนินงานของ       ส่วนงานย่อย ที่เขาปฏิบัติงาน และบรรลุวัตถุประสงค์ตามภารกิจขององค์กรหรือไม่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66"/>
              </w:numPr>
              <w:tabs>
                <w:tab w:val="clear" w:pos="1440"/>
                <w:tab w:val="num" w:pos="720"/>
              </w:tabs>
              <w:spacing w:after="0" w:line="400" w:lineRule="exact"/>
              <w:ind w:left="720" w:hanging="357"/>
              <w:jc w:val="thaiDistribute"/>
              <w:rPr>
                <w:rFonts w:ascii="Angsana New" w:hAnsi="Angsana New"/>
                <w:b/>
                <w:bCs/>
                <w:sz w:val="28"/>
              </w:rPr>
            </w:pPr>
            <w:r w:rsidRPr="00E100CF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การวางแผน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ฝ่ายบริหารมีการจัดทำแผนเพื่อให้บรรลุตามวัตถุประสงค์และเป้าหมายการดำเนินงานที่กำหนดหรือไม่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 xml:space="preserve">แผนที่จัดทำมีการกำหนดวัตถุประสงค์ เป้าหมาย วิธีการดำเนินงาน งบประมาณ </w:t>
            </w:r>
            <w:r w:rsidRPr="007A7678">
              <w:rPr>
                <w:rFonts w:ascii="Angsana New" w:hAnsi="Angsana New" w:hint="cs"/>
                <w:spacing w:val="-8"/>
                <w:sz w:val="28"/>
                <w:cs/>
              </w:rPr>
              <w:t>อัตรากำลังและระยะเวลาดำเนินงานไว้อย่าง</w:t>
            </w:r>
            <w:r w:rsidRPr="00E100CF">
              <w:rPr>
                <w:rFonts w:ascii="Angsana New" w:hAnsi="Angsana New" w:hint="cs"/>
                <w:sz w:val="28"/>
                <w:cs/>
              </w:rPr>
              <w:t xml:space="preserve">ชัดเจนหรือไม่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มีการสื่อสารให้กับบุคลากรที่รับผิดชอบปฏิบัติตามแผนทราบหรือไม่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มีการมอบหมายหน้าที่ความรับผิดชอบในการดำเนินการตามแผนให้แก่เจ้าหน้าที่หรือไม่</w:t>
            </w:r>
          </w:p>
          <w:p w:rsidR="00A72999" w:rsidRPr="00E100CF" w:rsidRDefault="00A72999" w:rsidP="00A72999">
            <w:pPr>
              <w:numPr>
                <w:ilvl w:val="0"/>
                <w:numId w:val="66"/>
              </w:numPr>
              <w:tabs>
                <w:tab w:val="clear" w:pos="1440"/>
                <w:tab w:val="num" w:pos="720"/>
              </w:tabs>
              <w:spacing w:after="0" w:line="240" w:lineRule="auto"/>
              <w:ind w:left="714" w:hanging="357"/>
              <w:jc w:val="thaiDistribute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การติดตามผล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มีการประเมินความคืบหน้าของการบรรลุวัตถุประสงค์การดำเนินงานขององค์กร    เป็นครั้งคราวหรือไม่ อย่างไร</w:t>
            </w:r>
          </w:p>
          <w:p w:rsidR="00A72999" w:rsidRPr="007A7678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/>
                <w:spacing w:val="-8"/>
                <w:sz w:val="28"/>
              </w:rPr>
            </w:pPr>
            <w:r w:rsidRPr="007A7678">
              <w:rPr>
                <w:rFonts w:ascii="Angsana New" w:hAnsi="Angsana New" w:hint="cs"/>
                <w:spacing w:val="-8"/>
                <w:sz w:val="28"/>
                <w:cs/>
              </w:rPr>
              <w:t>การประเมินความคืบหน้าได้รวมการเปรียบ</w:t>
            </w:r>
            <w:r>
              <w:rPr>
                <w:rFonts w:ascii="Angsana New" w:hAnsi="Angsana New" w:hint="cs"/>
                <w:spacing w:val="-8"/>
                <w:sz w:val="28"/>
                <w:cs/>
              </w:rPr>
              <w:t xml:space="preserve"> </w:t>
            </w:r>
            <w:r w:rsidRPr="007A7678">
              <w:rPr>
                <w:rFonts w:ascii="Angsana New" w:hAnsi="Angsana New" w:hint="cs"/>
                <w:spacing w:val="-8"/>
                <w:sz w:val="28"/>
                <w:cs/>
              </w:rPr>
              <w:t>เทียบผลการใช้จ่ายเงินจริงกับงบประมาณและสาเหตุของความแตกต่างของจำนวนเงินที่ใช้จ่ายจริงกับงบประมาณ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การประเมินความคืบหน้ามีการดำเนินการในช่วงเวลาและความถี่ที่เหมาะสมหรือไม่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มีการแจ้งผลการประเมินให้บุคลากรที่รับผิดชอบทราบและแก้ไขปรับปรุงการดำเนินงานหรือไม่</w:t>
            </w:r>
          </w:p>
          <w:p w:rsidR="00A72999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บุคลากรที่รับผิดชอบได้ร้องขอให้มีการทบทวนหรือปรับปรุงวัตถุประสงค์การดำเนินงานแผนและกระบวนการดำเนินง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54"/>
              </w:numPr>
              <w:tabs>
                <w:tab w:val="clear" w:pos="1440"/>
                <w:tab w:val="num" w:pos="360"/>
              </w:tabs>
              <w:spacing w:after="0" w:line="400" w:lineRule="exact"/>
              <w:ind w:left="360" w:hanging="357"/>
              <w:jc w:val="thaiDistribute"/>
              <w:rPr>
                <w:rFonts w:ascii="Angsana New" w:hAnsi="Angsana New"/>
                <w:b/>
                <w:bCs/>
                <w:sz w:val="28"/>
              </w:rPr>
            </w:pPr>
            <w:r w:rsidRPr="00E100CF">
              <w:rPr>
                <w:rFonts w:ascii="Angsana New" w:hAnsi="Angsana New" w:hint="cs"/>
                <w:b/>
                <w:bCs/>
                <w:sz w:val="28"/>
                <w:cs/>
              </w:rPr>
              <w:t>กระบวนการปฏิบัติงาน</w:t>
            </w:r>
          </w:p>
          <w:p w:rsidR="00A72999" w:rsidRPr="00E100CF" w:rsidRDefault="00A72999" w:rsidP="00A72999">
            <w:pPr>
              <w:numPr>
                <w:ilvl w:val="0"/>
                <w:numId w:val="67"/>
              </w:numPr>
              <w:tabs>
                <w:tab w:val="clear" w:pos="1440"/>
                <w:tab w:val="num" w:pos="720"/>
              </w:tabs>
              <w:spacing w:after="0" w:line="400" w:lineRule="exact"/>
              <w:ind w:left="720" w:hanging="357"/>
              <w:jc w:val="thaiDistribute"/>
              <w:rPr>
                <w:rFonts w:ascii="Angsana New" w:hAnsi="Angsana New"/>
                <w:b/>
                <w:bCs/>
                <w:sz w:val="28"/>
              </w:rPr>
            </w:pPr>
            <w:r w:rsidRPr="00E100CF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ประสิทธิผล </w:t>
            </w:r>
          </w:p>
          <w:p w:rsidR="00A72999" w:rsidRPr="00D258B8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กระบวนการปฏิบัติงานที่สำคัญในการดำเนินงานตามภารกิจได้รับการพิจารณาและกำหนดโดยฝ่ายบริหารหรือไม่</w:t>
            </w:r>
          </w:p>
          <w:p w:rsidR="00A72999" w:rsidRPr="0061077A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 w:hanging="357"/>
              <w:jc w:val="thaiDistribute"/>
              <w:rPr>
                <w:rFonts w:ascii="Angsana New" w:hAnsi="Angsana New"/>
                <w:spacing w:val="-8"/>
                <w:sz w:val="16"/>
                <w:szCs w:val="16"/>
              </w:rPr>
            </w:pPr>
            <w:r w:rsidRPr="0061077A">
              <w:rPr>
                <w:rFonts w:ascii="Angsana New" w:hAnsi="Angsana New" w:hint="cs"/>
                <w:spacing w:val="-12"/>
                <w:sz w:val="28"/>
                <w:cs/>
              </w:rPr>
              <w:t>ฝ่ายบริหารมีการติดตามผลเกี่ยวกับประสิทธิ</w:t>
            </w:r>
            <w:r>
              <w:rPr>
                <w:rFonts w:ascii="Angsana New" w:hAnsi="Angsana New" w:hint="cs"/>
                <w:spacing w:val="-12"/>
                <w:sz w:val="28"/>
                <w:cs/>
              </w:rPr>
              <w:t xml:space="preserve"> </w:t>
            </w:r>
            <w:r w:rsidRPr="0061077A">
              <w:rPr>
                <w:rFonts w:ascii="Angsana New" w:hAnsi="Angsana New" w:hint="cs"/>
                <w:spacing w:val="-12"/>
                <w:sz w:val="28"/>
                <w:cs/>
              </w:rPr>
              <w:t>ผลของกระบวนการปฏิบัติงาน</w:t>
            </w:r>
            <w:r w:rsidRPr="0061077A">
              <w:rPr>
                <w:rFonts w:ascii="Angsana New" w:hAnsi="Angsana New" w:hint="cs"/>
                <w:spacing w:val="-8"/>
                <w:sz w:val="28"/>
                <w:cs/>
              </w:rPr>
              <w:t>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 xml:space="preserve">ในช่วง 2 </w:t>
            </w:r>
            <w:r w:rsidRPr="00E100CF">
              <w:rPr>
                <w:rFonts w:ascii="Angsana New" w:hAnsi="Angsana New"/>
                <w:sz w:val="28"/>
              </w:rPr>
              <w:t>–</w:t>
            </w:r>
            <w:r w:rsidRPr="00E100CF">
              <w:rPr>
                <w:rFonts w:ascii="Angsana New" w:hAnsi="Angsana New" w:hint="cs"/>
                <w:sz w:val="28"/>
                <w:cs/>
              </w:rPr>
              <w:t xml:space="preserve"> 3 ปี ที่ผ่านมามีการประเมินผลการดำเนินงานในระดับผลผลิต (</w:t>
            </w:r>
            <w:r w:rsidRPr="00E100CF">
              <w:rPr>
                <w:rFonts w:ascii="Angsana New" w:hAnsi="Angsana New"/>
                <w:sz w:val="28"/>
              </w:rPr>
              <w:t>Output</w:t>
            </w:r>
            <w:r w:rsidRPr="00E100CF">
              <w:rPr>
                <w:rFonts w:ascii="Angsana New" w:hAnsi="Angsana New" w:hint="cs"/>
                <w:sz w:val="28"/>
                <w:cs/>
              </w:rPr>
              <w:t xml:space="preserve">)  หรือผลลัพธ์ </w:t>
            </w:r>
            <w:r w:rsidRPr="00E100CF">
              <w:rPr>
                <w:rFonts w:ascii="Angsana New" w:hAnsi="Angsana New"/>
                <w:sz w:val="28"/>
              </w:rPr>
              <w:t xml:space="preserve">(Outcome) </w:t>
            </w:r>
            <w:r w:rsidRPr="00E100CF">
              <w:rPr>
                <w:rFonts w:ascii="Angsana New" w:hAnsi="Angsana New" w:hint="cs"/>
                <w:sz w:val="28"/>
                <w:cs/>
              </w:rPr>
              <w:t>ขององค์กรว่าบรรลุตามวัตถุประสงค์และเป้าหมายที่กำหนด 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ข้อเสนอแนะจากมาตรการปรับปรุงประสิทธิผลของการดำเนินงานได้มีการนำไปปฏิบัติและจัดทำเป็นเอกสารในรูปแบบที่สามารถแก้ไขปรับปรุงได้ง่ายและเป็นปัจจุบั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7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/>
                <w:b/>
                <w:bCs/>
                <w:sz w:val="28"/>
              </w:rPr>
            </w:pPr>
            <w:r w:rsidRPr="00E100CF">
              <w:rPr>
                <w:rFonts w:ascii="Angsana New" w:hAnsi="Angsana New" w:hint="cs"/>
                <w:b/>
                <w:bCs/>
                <w:sz w:val="28"/>
                <w:cs/>
              </w:rPr>
              <w:t>ประสิทธิภาพ</w:t>
            </w:r>
            <w:r w:rsidRPr="00E100CF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มีการคำนวณและเปรียบเทียบต้นทุนของการดำเนินงานกับผลผลิตหรือผลลัพธ์ว่ามีประสิทธิภาพหรือไม่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มีการเปรียบเทียบประสิทธิภาพดังกล่าวกับองค์กรอื่นที่มีลักษณะการดำเนินงานเช่นเดียวกัน 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ข้อเสนอแนะได้นำมาปรับปรุงแก้ไขทันต่อเหตุการณ์และมีการดำเนินงานอย่างเหมาะสมหรือไม่</w:t>
            </w:r>
          </w:p>
          <w:p w:rsidR="00A72999" w:rsidRPr="00E100CF" w:rsidRDefault="00A72999" w:rsidP="00A72999">
            <w:pPr>
              <w:numPr>
                <w:ilvl w:val="0"/>
                <w:numId w:val="54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การใช้ทรัพยากร</w:t>
            </w:r>
          </w:p>
          <w:p w:rsidR="00A72999" w:rsidRPr="00E100CF" w:rsidRDefault="00A72999" w:rsidP="00A72999">
            <w:pPr>
              <w:numPr>
                <w:ilvl w:val="0"/>
                <w:numId w:val="68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pacing w:val="-4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pacing w:val="-4"/>
                <w:sz w:val="28"/>
                <w:cs/>
              </w:rPr>
              <w:t>การจัดสรรทรัพยากร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ทรัพยากรที่มีอยู่ภายในองค์กรได้รับการจัดสรรให้กับกระบวนการดำเนินงานทั้งหมดหรือไม่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ทรัพยากรที่มีการใช้ประโยชน์น้อยได้รับการแก้ไขปรับปรุงให้ดีขึ้นหรือไม่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 xml:space="preserve">มีการจัดลำดับความสำคัญของวัตถุประสงค์การดำเนินงานหรือไม่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pacing w:val="-12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การจัดสรรทรัพยากรได้ถือปฏิบัติอย่างสม่ำเสมอเพื่อให้องค์กรบรรลุผลที่ดีที่สุด</w:t>
            </w:r>
            <w:r w:rsidRPr="00E100CF">
              <w:rPr>
                <w:rFonts w:ascii="Angsana New" w:hAnsi="Angsana New" w:hint="cs"/>
                <w:spacing w:val="-6"/>
                <w:sz w:val="28"/>
                <w:cs/>
              </w:rPr>
              <w:t>ในด้านประสิทธิผลกับประสิทธิภาพหรือไม่</w:t>
            </w:r>
          </w:p>
          <w:p w:rsidR="00A72999" w:rsidRPr="00E100CF" w:rsidRDefault="00A72999" w:rsidP="00A72999">
            <w:pPr>
              <w:numPr>
                <w:ilvl w:val="0"/>
                <w:numId w:val="68"/>
              </w:numPr>
              <w:tabs>
                <w:tab w:val="clear" w:pos="1440"/>
                <w:tab w:val="num" w:pos="720"/>
              </w:tabs>
              <w:spacing w:before="60" w:after="0" w:line="240" w:lineRule="auto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ประสิทธิผลของการใช้ทรัพยากร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 xml:space="preserve">คุณลักษณะเฉพาะตำแหน่ง ของตำแหน่งที่สำคัญ มีการกำหนดหน้าที่ไว้ชัดเจนและปฏิบัติงานตามที่กำหนดหรือไม่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มีคู่มือแสดงการใช้อุปกรณ์ เครื่องมือระบบสารสนเทศ และการบริหารเงินงบประมาณหรือไม่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 xml:space="preserve">มีการกำหนดวิธีปฏิบัติเกี่ยวกับการจัดสรรทรัพยากรแต่ละประเภท </w:t>
            </w:r>
            <w:r w:rsidRPr="00E100CF">
              <w:rPr>
                <w:rFonts w:ascii="Angsana New" w:hAnsi="Angsana New" w:hint="cs"/>
                <w:spacing w:val="-4"/>
                <w:sz w:val="28"/>
                <w:cs/>
              </w:rPr>
              <w:t>เพื่อสนับสนุนการ</w:t>
            </w:r>
            <w:r w:rsidRPr="00E100CF">
              <w:rPr>
                <w:rFonts w:ascii="Angsana New" w:hAnsi="Angsana New" w:hint="cs"/>
                <w:spacing w:val="-10"/>
                <w:sz w:val="28"/>
                <w:cs/>
              </w:rPr>
              <w:t>บรรลุวัตถุประสงค์ของการดำเนินงานหรือไม่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กรณีการดำเนินงานต่ำกว่าระดับที่กำหนด มีการปฏิบัติที่เหมาะสม เพื่อปรับปรุงการดำเนินงานหรือไม่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/>
                <w:sz w:val="28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บุคลากรยอมรับมาตรฐานการปฏิบัติงานที่กำหนดว่าจะต้องปฏิบัติได้ในระดับที่กำหนดหรือสูงกว่าหรือไม่</w:t>
            </w:r>
          </w:p>
          <w:p w:rsidR="00A72999" w:rsidRPr="00812B51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E100CF">
              <w:rPr>
                <w:rFonts w:ascii="Angsana New" w:hAnsi="Angsana New" w:hint="cs"/>
                <w:sz w:val="28"/>
                <w:cs/>
              </w:rPr>
              <w:t>มีแผนการฝึกอบรมที่เพียงพอสำหรับบุคลากร</w:t>
            </w:r>
            <w:r w:rsidRPr="00E100CF">
              <w:rPr>
                <w:rFonts w:ascii="Angsana New" w:hAnsi="Angsana New" w:cs="AngsanaUPC" w:hint="cs"/>
                <w:spacing w:val="-12"/>
                <w:sz w:val="28"/>
                <w:cs/>
              </w:rPr>
              <w:t>ในการฝึกฝนทักษะและความสามารถที่จำเป็นต่อการปฏิบัติงานหรือไม่</w:t>
            </w:r>
          </w:p>
          <w:p w:rsidR="00A72999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มีแผนการจูงใจให้บุคลากรพัฒนาทักษะและความสามารถของตนเองหรือไม่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54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สภาพแวดล้อมของการดำเนินงาน</w:t>
            </w:r>
          </w:p>
          <w:p w:rsidR="00A72999" w:rsidRPr="00E100CF" w:rsidRDefault="00A72999" w:rsidP="00A72999">
            <w:pPr>
              <w:numPr>
                <w:ilvl w:val="0"/>
                <w:numId w:val="69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การปฏิบัติตามกฎ ระเบียบและข้อบังคับ</w:t>
            </w:r>
          </w:p>
          <w:p w:rsidR="00A72999" w:rsidRPr="00812B51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812B51">
              <w:rPr>
                <w:rFonts w:ascii="Angsana New" w:hAnsi="Angsana New" w:cs="AngsanaUPC" w:hint="cs"/>
                <w:sz w:val="28"/>
                <w:cs/>
              </w:rPr>
              <w:t>มีการระบุกฎหมาย ระเบียบ ข้อบังคับและมาตรฐานที่สำคัญและจำเป็นต่อการดำเนินงานหรือไม่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มีการกำหนดวิธีการปฏิบัติตามกฎหมาย ระเบียบ ข้อบังคับ และมาตรฐานที่กำหนดหรือไม่</w:t>
            </w:r>
          </w:p>
          <w:p w:rsidR="00A72999" w:rsidRDefault="00A72999" w:rsidP="00A72999">
            <w:pPr>
              <w:numPr>
                <w:ilvl w:val="0"/>
                <w:numId w:val="77"/>
              </w:numPr>
              <w:spacing w:after="0" w:line="240" w:lineRule="auto"/>
              <w:ind w:left="1134" w:hanging="425"/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มีกลไกการติดตามการปฏิบัติตามกฎหมาย ระเบียบ ข้อบังคับ และมาตรฐานหรือไม่</w:t>
            </w:r>
          </w:p>
          <w:p w:rsidR="00A72999" w:rsidRDefault="00A72999" w:rsidP="00C67A96">
            <w:pPr>
              <w:ind w:left="709"/>
              <w:jc w:val="thaiDistribute"/>
              <w:rPr>
                <w:rFonts w:ascii="Angsana New" w:hAnsi="Angsana New"/>
                <w:sz w:val="16"/>
                <w:szCs w:val="16"/>
              </w:rPr>
            </w:pPr>
          </w:p>
          <w:p w:rsidR="00A72999" w:rsidRPr="00E100CF" w:rsidRDefault="00A72999" w:rsidP="00A72999">
            <w:pPr>
              <w:numPr>
                <w:ilvl w:val="0"/>
                <w:numId w:val="69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ความสอดคล้องกับสภาพแวดล้อมการดำเนินงาน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มีการระบุปัจจัยภายนอกที่มีผลกระทบที่มีนัยสำคัญต่อการดำเนินงานในอนาคตขององค์กรหรือไม่ (เช่น แนวโน้มการเปลี่ยนแปลงด้านเศรษฐกิจ ด้านเทคโนโลยี และการออกกฎระเบียบใหม่ๆ)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มีการติดตามผลและวางแผนป้องกันหรือลดผลกระทบที่จะเกิดขึ้นจากปัจจัยภายนอกหรือไม่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A72999" w:rsidRPr="00E100CF" w:rsidRDefault="00A72999" w:rsidP="00C67A96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76" w:type="dxa"/>
          </w:tcPr>
          <w:p w:rsidR="00A72999" w:rsidRPr="00E100CF" w:rsidRDefault="00A72999" w:rsidP="00C67A96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2176" w:type="dxa"/>
          </w:tcPr>
          <w:p w:rsidR="00A72999" w:rsidRPr="00E100CF" w:rsidRDefault="00A72999" w:rsidP="00C67A96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</w:tbl>
    <w:p w:rsidR="00A72999" w:rsidRDefault="00A72999" w:rsidP="00A72999">
      <w:pPr>
        <w:ind w:left="360"/>
        <w:jc w:val="right"/>
        <w:rPr>
          <w:rFonts w:ascii="Angsana New" w:hAnsi="Angsana New" w:cs="AngsanaUPC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A72999" w:rsidRPr="00E100CF" w:rsidTr="00C67A96">
        <w:tc>
          <w:tcPr>
            <w:tcW w:w="8663" w:type="dxa"/>
          </w:tcPr>
          <w:p w:rsidR="00A72999" w:rsidRPr="00E100CF" w:rsidRDefault="00A72999" w:rsidP="00C67A96">
            <w:pPr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สรุป </w:t>
            </w:r>
            <w:r w:rsidRPr="00E100CF">
              <w:rPr>
                <w:rFonts w:ascii="Angsana New" w:hAnsi="Angsana New" w:cs="AngsanaUPC"/>
                <w:b/>
                <w:bCs/>
                <w:sz w:val="28"/>
              </w:rPr>
              <w:t xml:space="preserve">: </w:t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การควบคุมด้านการบริหาร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...........(จากข้อ 1 - 4 มีการควบคุมที่เพียงพอหรือไม่ เพื่อให้ความมั่นใจว่า การดำเนินงานด้านการบริหารเป็นไปตามภารกิจ กระบวนการปฏิบัติงานและการใช้ทรัพยากรและสภาพแวดล้อมของการดำเนินงานที่มีประสิทธิภาพและประสิทธิผลหรือไม่).......</w:t>
            </w:r>
          </w:p>
        </w:tc>
      </w:tr>
    </w:tbl>
    <w:p w:rsidR="00A72999" w:rsidRPr="003170A5" w:rsidRDefault="00A72999" w:rsidP="00A72999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A72999" w:rsidRPr="000B7FEE" w:rsidRDefault="00A72999" w:rsidP="00A72999">
      <w:pPr>
        <w:spacing w:before="240"/>
        <w:ind w:left="4536"/>
        <w:rPr>
          <w:rFonts w:ascii="Angsana New" w:hAnsi="Angsana New" w:cs="AngsanaUPC"/>
          <w:sz w:val="28"/>
          <w:cs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ชื่อผู้ประเมิน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…………………………….…………</w:t>
      </w:r>
    </w:p>
    <w:p w:rsidR="00A72999" w:rsidRPr="000B7FEE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ตำแหน่ง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……………………………….……………</w:t>
      </w:r>
    </w:p>
    <w:p w:rsidR="00A72999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วันที่</w:t>
      </w:r>
      <w:r w:rsidRPr="000B7FEE">
        <w:rPr>
          <w:rFonts w:ascii="Angsana New" w:hAnsi="Angsana New" w:cs="AngsanaUPC" w:hint="cs"/>
          <w:sz w:val="28"/>
          <w:cs/>
        </w:rPr>
        <w:t>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</w:t>
      </w:r>
    </w:p>
    <w:p w:rsidR="00A72999" w:rsidRDefault="00A72999" w:rsidP="00A7299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A72999" w:rsidRPr="004A6784" w:rsidRDefault="00A72999" w:rsidP="00A72999">
      <w:pPr>
        <w:pageBreakBefore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4A6784">
        <w:rPr>
          <w:rFonts w:ascii="Angsana New" w:hAnsi="Angsana New" w:cs="AngsanaUPC" w:hint="cs"/>
          <w:b/>
          <w:bCs/>
          <w:sz w:val="36"/>
          <w:szCs w:val="36"/>
          <w:cs/>
        </w:rPr>
        <w:t>แบบสอบถามการควบคุมภายใน</w:t>
      </w:r>
    </w:p>
    <w:p w:rsidR="00A72999" w:rsidRPr="004A6784" w:rsidRDefault="00A72999" w:rsidP="00A72999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  <w:r>
        <w:rPr>
          <w:rFonts w:ascii="Angsana New" w:hAnsi="Angsana New" w:cs="AngsanaUPC" w:hint="cs"/>
          <w:b/>
          <w:bCs/>
          <w:sz w:val="32"/>
          <w:szCs w:val="32"/>
          <w:cs/>
        </w:rPr>
        <w:t>ชุดที่ 2</w:t>
      </w:r>
      <w:r w:rsidRPr="004A6784">
        <w:rPr>
          <w:rFonts w:ascii="Angsana New" w:hAnsi="Angsana New" w:cs="AngsanaUPC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UPC" w:hint="cs"/>
          <w:b/>
          <w:bCs/>
          <w:sz w:val="32"/>
          <w:szCs w:val="32"/>
          <w:cs/>
        </w:rPr>
        <w:t xml:space="preserve"> </w:t>
      </w:r>
      <w:r w:rsidRPr="004A6784">
        <w:rPr>
          <w:rFonts w:ascii="Angsana New" w:hAnsi="Angsana New" w:cs="AngsanaUPC" w:hint="cs"/>
          <w:b/>
          <w:bCs/>
          <w:sz w:val="32"/>
          <w:szCs w:val="32"/>
          <w:cs/>
        </w:rPr>
        <w:t>ด้านการเงิน</w:t>
      </w:r>
    </w:p>
    <w:p w:rsidR="00A72999" w:rsidRDefault="00A72999" w:rsidP="00A72999">
      <w:pPr>
        <w:ind w:firstLine="1080"/>
        <w:rPr>
          <w:rFonts w:ascii="Angsana New" w:hAnsi="Angsana New" w:cs="AngsanaUPC"/>
          <w:sz w:val="32"/>
          <w:szCs w:val="32"/>
        </w:rPr>
      </w:pPr>
    </w:p>
    <w:p w:rsidR="00A72999" w:rsidRDefault="00A72999" w:rsidP="00A72999">
      <w:pPr>
        <w:ind w:firstLine="108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แบบสอบถามนี้จะช่วยให้ทราบข้อมูลเกี่ยวกับ ความน่าเชื่อถือของข้อมูลการเงิน และรายงานการเงิน ผู้ที่สามารถตอบแบบสอบถามชุดที่ 2 ได้ดีที่สุด คือ ผู้บริหารระดับกลาง หรือกลุ่มผู้บริหารจัดการที่คุ้นเคยกับการดำเนินงานด้านการเงินของหน่วยรับตรวจ</w:t>
      </w:r>
    </w:p>
    <w:p w:rsidR="00A72999" w:rsidRDefault="00A72999" w:rsidP="00A72999">
      <w:pPr>
        <w:spacing w:before="120" w:after="120"/>
        <w:ind w:firstLine="1077"/>
        <w:rPr>
          <w:rFonts w:ascii="Angsana New" w:hAnsi="Angsana New" w:cs="AngsanaUPC"/>
          <w:sz w:val="32"/>
          <w:szCs w:val="32"/>
        </w:rPr>
      </w:pPr>
      <w:r w:rsidRPr="00812B51">
        <w:rPr>
          <w:rFonts w:ascii="Angsana New" w:hAnsi="Angsana New" w:cs="AngsanaUPC" w:hint="cs"/>
          <w:b/>
          <w:bCs/>
          <w:sz w:val="32"/>
          <w:szCs w:val="32"/>
          <w:cs/>
        </w:rPr>
        <w:t>แบบสอบถามด้านการเงิน</w:t>
      </w:r>
      <w:r>
        <w:rPr>
          <w:rFonts w:ascii="Angsana New" w:hAnsi="Angsana New" w:cs="AngsanaUPC" w:hint="cs"/>
          <w:sz w:val="32"/>
          <w:szCs w:val="32"/>
          <w:cs/>
        </w:rPr>
        <w:t xml:space="preserve"> ประกอบด้วย</w:t>
      </w:r>
    </w:p>
    <w:p w:rsidR="00A72999" w:rsidRPr="004A1359" w:rsidRDefault="00A72999" w:rsidP="00A72999">
      <w:pPr>
        <w:numPr>
          <w:ilvl w:val="0"/>
          <w:numId w:val="57"/>
        </w:numPr>
        <w:spacing w:after="0" w:line="240" w:lineRule="auto"/>
        <w:rPr>
          <w:rFonts w:ascii="Angsana New" w:hAnsi="Angsana New" w:cs="AngsanaUPC"/>
          <w:b/>
          <w:bCs/>
          <w:sz w:val="32"/>
          <w:szCs w:val="32"/>
        </w:rPr>
      </w:pPr>
      <w:r w:rsidRPr="004A1359">
        <w:rPr>
          <w:rFonts w:ascii="Angsana New" w:hAnsi="Angsana New" w:cs="AngsanaUPC" w:hint="cs"/>
          <w:b/>
          <w:bCs/>
          <w:sz w:val="32"/>
          <w:szCs w:val="32"/>
          <w:cs/>
        </w:rPr>
        <w:t>เงินสดและเงินฝากธนาคาร</w:t>
      </w:r>
    </w:p>
    <w:p w:rsidR="00A72999" w:rsidRDefault="00A72999" w:rsidP="00A72999">
      <w:pPr>
        <w:tabs>
          <w:tab w:val="left" w:pos="1980"/>
        </w:tabs>
        <w:ind w:left="144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 xml:space="preserve">1.1   </w:t>
      </w:r>
      <w:r>
        <w:rPr>
          <w:rFonts w:ascii="Angsana New" w:hAnsi="Angsana New" w:cs="AngsanaUPC" w:hint="cs"/>
          <w:sz w:val="32"/>
          <w:szCs w:val="32"/>
          <w:cs/>
        </w:rPr>
        <w:tab/>
        <w:t>การรับเงิน</w:t>
      </w:r>
    </w:p>
    <w:p w:rsidR="00A72999" w:rsidRDefault="00A72999" w:rsidP="00A72999">
      <w:pPr>
        <w:tabs>
          <w:tab w:val="left" w:pos="1980"/>
        </w:tabs>
        <w:ind w:left="144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1.2</w:t>
      </w:r>
      <w:r>
        <w:rPr>
          <w:rFonts w:ascii="Angsana New" w:hAnsi="Angsana New" w:cs="AngsanaUPC" w:hint="cs"/>
          <w:sz w:val="32"/>
          <w:szCs w:val="32"/>
          <w:cs/>
        </w:rPr>
        <w:tab/>
        <w:t>การเบิกจ่ายเงิน</w:t>
      </w:r>
    </w:p>
    <w:p w:rsidR="00A72999" w:rsidRDefault="00A72999" w:rsidP="00A72999">
      <w:pPr>
        <w:tabs>
          <w:tab w:val="left" w:pos="1980"/>
        </w:tabs>
        <w:ind w:left="144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 xml:space="preserve">1.3 </w:t>
      </w:r>
      <w:r>
        <w:rPr>
          <w:rFonts w:ascii="Angsana New" w:hAnsi="Angsana New" w:cs="AngsanaUPC" w:hint="cs"/>
          <w:sz w:val="32"/>
          <w:szCs w:val="32"/>
          <w:cs/>
        </w:rPr>
        <w:tab/>
        <w:t>เงินสดในมือ</w:t>
      </w:r>
    </w:p>
    <w:p w:rsidR="00A72999" w:rsidRDefault="00A72999" w:rsidP="00A72999">
      <w:pPr>
        <w:tabs>
          <w:tab w:val="left" w:pos="1980"/>
        </w:tabs>
        <w:ind w:left="144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 xml:space="preserve">1.4 </w:t>
      </w:r>
      <w:r>
        <w:rPr>
          <w:rFonts w:ascii="Angsana New" w:hAnsi="Angsana New" w:cs="AngsanaUPC" w:hint="cs"/>
          <w:sz w:val="32"/>
          <w:szCs w:val="32"/>
          <w:cs/>
        </w:rPr>
        <w:tab/>
        <w:t>การนำเงินส่งคลัง</w:t>
      </w:r>
    </w:p>
    <w:p w:rsidR="00A72999" w:rsidRDefault="00A72999" w:rsidP="00A72999">
      <w:pPr>
        <w:tabs>
          <w:tab w:val="left" w:pos="1980"/>
        </w:tabs>
        <w:ind w:left="144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 xml:space="preserve">1.5 </w:t>
      </w:r>
      <w:r>
        <w:rPr>
          <w:rFonts w:ascii="Angsana New" w:hAnsi="Angsana New" w:cs="AngsanaUPC" w:hint="cs"/>
          <w:sz w:val="32"/>
          <w:szCs w:val="32"/>
          <w:cs/>
        </w:rPr>
        <w:tab/>
        <w:t>การบันทึกบัญชี</w:t>
      </w:r>
    </w:p>
    <w:p w:rsidR="00A72999" w:rsidRDefault="00A72999" w:rsidP="00A72999">
      <w:pPr>
        <w:tabs>
          <w:tab w:val="left" w:pos="1980"/>
        </w:tabs>
        <w:ind w:left="144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 xml:space="preserve">1.6 </w:t>
      </w:r>
      <w:r>
        <w:rPr>
          <w:rFonts w:ascii="Angsana New" w:hAnsi="Angsana New" w:cs="AngsanaUPC" w:hint="cs"/>
          <w:sz w:val="32"/>
          <w:szCs w:val="32"/>
          <w:cs/>
        </w:rPr>
        <w:tab/>
        <w:t>เงินทดรอง</w:t>
      </w:r>
    </w:p>
    <w:p w:rsidR="00A72999" w:rsidRPr="004A1359" w:rsidRDefault="00A72999" w:rsidP="00A72999">
      <w:pPr>
        <w:numPr>
          <w:ilvl w:val="0"/>
          <w:numId w:val="57"/>
        </w:numPr>
        <w:spacing w:before="120" w:after="0" w:line="240" w:lineRule="auto"/>
        <w:ind w:left="1434" w:hanging="357"/>
        <w:rPr>
          <w:rFonts w:ascii="Angsana New" w:hAnsi="Angsana New" w:cs="AngsanaUPC"/>
          <w:b/>
          <w:bCs/>
          <w:sz w:val="32"/>
          <w:szCs w:val="32"/>
        </w:rPr>
      </w:pPr>
      <w:r w:rsidRPr="004A1359">
        <w:rPr>
          <w:rFonts w:ascii="Angsana New" w:hAnsi="Angsana New" w:cs="AngsanaUPC" w:hint="cs"/>
          <w:b/>
          <w:bCs/>
          <w:sz w:val="32"/>
          <w:szCs w:val="32"/>
          <w:cs/>
        </w:rPr>
        <w:t>ทรัพย์สิน</w:t>
      </w:r>
    </w:p>
    <w:p w:rsidR="00A72999" w:rsidRDefault="00A72999" w:rsidP="00A72999">
      <w:pPr>
        <w:tabs>
          <w:tab w:val="left" w:pos="1980"/>
        </w:tabs>
        <w:ind w:left="1080" w:firstLine="36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2.1</w:t>
      </w:r>
      <w:r>
        <w:rPr>
          <w:rFonts w:ascii="Angsana New" w:hAnsi="Angsana New" w:cs="AngsanaUPC" w:hint="cs"/>
          <w:sz w:val="32"/>
          <w:szCs w:val="32"/>
          <w:cs/>
        </w:rPr>
        <w:tab/>
        <w:t>ความเหมาะสมของการใช้</w:t>
      </w:r>
    </w:p>
    <w:p w:rsidR="00A72999" w:rsidRDefault="00A72999" w:rsidP="00A72999">
      <w:pPr>
        <w:tabs>
          <w:tab w:val="left" w:pos="1980"/>
        </w:tabs>
        <w:ind w:left="1080" w:firstLine="36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2.2</w:t>
      </w:r>
      <w:r>
        <w:rPr>
          <w:rFonts w:ascii="Angsana New" w:hAnsi="Angsana New" w:cs="AngsanaUPC" w:hint="cs"/>
          <w:sz w:val="32"/>
          <w:szCs w:val="32"/>
          <w:cs/>
        </w:rPr>
        <w:tab/>
        <w:t>การดูแลรักษาทรัพย์สิน</w:t>
      </w:r>
    </w:p>
    <w:p w:rsidR="00A72999" w:rsidRDefault="00A72999" w:rsidP="00A72999">
      <w:pPr>
        <w:tabs>
          <w:tab w:val="left" w:pos="1980"/>
        </w:tabs>
        <w:ind w:left="1080" w:firstLine="360"/>
        <w:rPr>
          <w:rFonts w:ascii="Angsana New" w:hAnsi="Angsana New" w:cs="AngsanaUPC"/>
          <w:sz w:val="32"/>
          <w:szCs w:val="32"/>
          <w:cs/>
        </w:rPr>
      </w:pPr>
      <w:r>
        <w:rPr>
          <w:rFonts w:ascii="Angsana New" w:hAnsi="Angsana New" w:cs="AngsanaUPC" w:hint="cs"/>
          <w:sz w:val="32"/>
          <w:szCs w:val="32"/>
          <w:cs/>
        </w:rPr>
        <w:t>2.3</w:t>
      </w:r>
      <w:r>
        <w:rPr>
          <w:rFonts w:ascii="Angsana New" w:hAnsi="Angsana New" w:cs="AngsanaUPC" w:hint="cs"/>
          <w:sz w:val="32"/>
          <w:szCs w:val="32"/>
          <w:cs/>
        </w:rPr>
        <w:tab/>
        <w:t>การบัญชีทรัพย์สิน</w:t>
      </w:r>
    </w:p>
    <w:p w:rsidR="00A72999" w:rsidRPr="004A1359" w:rsidRDefault="00A72999" w:rsidP="00A72999">
      <w:pPr>
        <w:numPr>
          <w:ilvl w:val="0"/>
          <w:numId w:val="57"/>
        </w:numPr>
        <w:spacing w:before="120" w:after="0" w:line="240" w:lineRule="auto"/>
        <w:ind w:left="1434" w:hanging="357"/>
        <w:rPr>
          <w:rFonts w:ascii="Angsana New" w:hAnsi="Angsana New" w:cs="AngsanaUPC"/>
          <w:b/>
          <w:bCs/>
          <w:sz w:val="32"/>
          <w:szCs w:val="32"/>
        </w:rPr>
      </w:pPr>
      <w:r w:rsidRPr="004A1359">
        <w:rPr>
          <w:rFonts w:ascii="Angsana New" w:hAnsi="Angsana New" w:cs="AngsanaUPC" w:hint="cs"/>
          <w:b/>
          <w:bCs/>
          <w:sz w:val="32"/>
          <w:szCs w:val="32"/>
          <w:cs/>
        </w:rPr>
        <w:t>รายงานการเงิน</w:t>
      </w:r>
    </w:p>
    <w:p w:rsidR="00A72999" w:rsidRDefault="00A72999" w:rsidP="00A72999">
      <w:pPr>
        <w:tabs>
          <w:tab w:val="left" w:pos="1980"/>
        </w:tabs>
        <w:ind w:left="144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/>
          <w:sz w:val="32"/>
          <w:szCs w:val="32"/>
        </w:rPr>
        <w:t>3</w:t>
      </w:r>
      <w:r>
        <w:rPr>
          <w:rFonts w:ascii="Angsana New" w:hAnsi="Angsana New" w:cs="AngsanaUPC" w:hint="cs"/>
          <w:sz w:val="32"/>
          <w:szCs w:val="32"/>
          <w:cs/>
        </w:rPr>
        <w:t>.1</w:t>
      </w:r>
      <w:r>
        <w:rPr>
          <w:rFonts w:ascii="Angsana New" w:hAnsi="Angsana New" w:cs="AngsanaUPC" w:hint="cs"/>
          <w:sz w:val="32"/>
          <w:szCs w:val="32"/>
          <w:cs/>
        </w:rPr>
        <w:tab/>
        <w:t>ข้อมูลการเงิน</w:t>
      </w:r>
    </w:p>
    <w:p w:rsidR="00A72999" w:rsidRDefault="00A72999" w:rsidP="00A72999">
      <w:pPr>
        <w:tabs>
          <w:tab w:val="left" w:pos="1980"/>
        </w:tabs>
        <w:ind w:left="1440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/>
          <w:sz w:val="32"/>
          <w:szCs w:val="32"/>
        </w:rPr>
        <w:t>3</w:t>
      </w:r>
      <w:r>
        <w:rPr>
          <w:rFonts w:ascii="Angsana New" w:hAnsi="Angsana New" w:cs="AngsanaUPC" w:hint="cs"/>
          <w:sz w:val="32"/>
          <w:szCs w:val="32"/>
          <w:cs/>
        </w:rPr>
        <w:t>.2</w:t>
      </w:r>
      <w:r>
        <w:rPr>
          <w:rFonts w:ascii="Angsana New" w:hAnsi="Angsana New" w:cs="AngsanaUPC" w:hint="cs"/>
          <w:sz w:val="32"/>
          <w:szCs w:val="32"/>
          <w:cs/>
        </w:rPr>
        <w:tab/>
        <w:t>รายงานการเงิน</w:t>
      </w:r>
    </w:p>
    <w:p w:rsidR="00A72999" w:rsidRDefault="00A72999" w:rsidP="00A72999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  <w:r>
        <w:rPr>
          <w:rFonts w:ascii="Angsana New" w:hAnsi="Angsana New" w:cs="AngsanaUPC"/>
          <w:sz w:val="32"/>
          <w:szCs w:val="32"/>
          <w:cs/>
        </w:rPr>
        <w:br w:type="page"/>
      </w:r>
      <w:r>
        <w:rPr>
          <w:rFonts w:ascii="Angsana New" w:hAnsi="Angsana New" w:cs="AngsanaUPC" w:hint="cs"/>
          <w:b/>
          <w:bCs/>
          <w:sz w:val="32"/>
          <w:szCs w:val="32"/>
          <w:cs/>
        </w:rPr>
        <w:t>แบบสอบถามการควบคุมภายใน</w:t>
      </w:r>
    </w:p>
    <w:p w:rsidR="00A72999" w:rsidRPr="00812B51" w:rsidRDefault="00A72999" w:rsidP="00A72999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  <w:r>
        <w:rPr>
          <w:rFonts w:ascii="Angsana New" w:hAnsi="Angsana New" w:cs="AngsanaUPC" w:hint="cs"/>
          <w:b/>
          <w:bCs/>
          <w:sz w:val="32"/>
          <w:szCs w:val="32"/>
          <w:cs/>
        </w:rPr>
        <w:t>ด้านการเงิน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709"/>
        <w:gridCol w:w="1134"/>
        <w:gridCol w:w="2176"/>
      </w:tblGrid>
      <w:tr w:rsidR="00A72999" w:rsidRPr="00E100CF" w:rsidTr="00C67A96">
        <w:trPr>
          <w:tblHeader/>
        </w:trPr>
        <w:tc>
          <w:tcPr>
            <w:tcW w:w="4644" w:type="dxa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09" w:type="dxa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A72999" w:rsidRPr="00E100CF" w:rsidTr="00C67A96">
        <w:tc>
          <w:tcPr>
            <w:tcW w:w="4644" w:type="dxa"/>
            <w:tcBorders>
              <w:bottom w:val="single" w:sz="4" w:space="0" w:color="auto"/>
            </w:tcBorders>
          </w:tcPr>
          <w:p w:rsidR="00A72999" w:rsidRPr="00E100CF" w:rsidRDefault="00A72999" w:rsidP="00A72999">
            <w:pPr>
              <w:numPr>
                <w:ilvl w:val="0"/>
                <w:numId w:val="55"/>
              </w:numPr>
              <w:tabs>
                <w:tab w:val="clear" w:pos="1440"/>
              </w:tabs>
              <w:spacing w:after="0" w:line="240" w:lineRule="auto"/>
              <w:ind w:left="360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เงินสดและเงินฝากธนาคาร</w:t>
            </w:r>
          </w:p>
          <w:p w:rsidR="00A72999" w:rsidRPr="00E100CF" w:rsidRDefault="00A72999" w:rsidP="00A72999">
            <w:pPr>
              <w:numPr>
                <w:ilvl w:val="0"/>
                <w:numId w:val="70"/>
              </w:numPr>
              <w:tabs>
                <w:tab w:val="clear" w:pos="1440"/>
                <w:tab w:val="left" w:pos="720"/>
              </w:tabs>
              <w:spacing w:before="120" w:after="0" w:line="40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การรับเงิน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มีการแบ่งแยกหน้าที่ด้านการรับเงิน</w:t>
            </w:r>
            <w:r>
              <w:rPr>
                <w:rFonts w:ascii="Angsana New" w:hAnsi="Angsana New" w:cs="AngsanaUPC" w:hint="cs"/>
                <w:sz w:val="28"/>
                <w:cs/>
              </w:rPr>
              <w:t xml:space="preserve">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มิให้บุคคลใดบุคคลหนึ่งมีหน้าที่รับผิดชอบมากกว่าหนึ่งลักษณะงานต่อไปนี้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0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การอนุมัติการรับเงินสด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0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การเก็บรักษาเงินสด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00" w:lineRule="exact"/>
              <w:ind w:left="1260" w:hanging="180"/>
              <w:jc w:val="thaiDistribute"/>
              <w:rPr>
                <w:rFonts w:ascii="Angsana New" w:hAnsi="Angsana New" w:cs="AngsanaUPC"/>
                <w:spacing w:val="-10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การบันทึกบัญชีเงินสดและเงินฝากธนาคาร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00" w:lineRule="exact"/>
              <w:ind w:left="1260" w:hanging="180"/>
              <w:jc w:val="thaiDistribute"/>
              <w:rPr>
                <w:rFonts w:ascii="Angsana New" w:hAnsi="Angsana New" w:cs="AngsanaUPC"/>
                <w:spacing w:val="-10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การกระทบยอดเงินสดและเงินฝากธนาคาร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มีการกำหนดแนวทางปฏิบัติในการรับส่งเงินระหว่างบุคคลและหน่วยงานเป็นลายลักษณ์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อักษรหรือไม่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pacing w:val="-10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การรับส่งเงินมีเอกสารหลักฐานสนับสนุนครบถ้วนและถูกต้องหรือไม่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20"/>
                <w:sz w:val="28"/>
                <w:cs/>
              </w:rPr>
              <w:t>การรับเงินโดยการโอนผ่านระบบอิเล็กทรอนิกส์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 มีการยืนยันเป็นลายลักษณ์อักษร</w:t>
            </w:r>
            <w:r w:rsidRPr="00E100CF">
              <w:rPr>
                <w:rFonts w:ascii="Angsana New" w:hAnsi="Angsana New" w:cs="AngsanaUPC" w:hint="cs"/>
                <w:spacing w:val="-18"/>
                <w:sz w:val="28"/>
                <w:cs/>
              </w:rPr>
              <w:t>โดยระบุชื่อผู้จ่ายเงิน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และจำนวนเงิน และวัตถุประสงค์การจ่ายหรือไม่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pacing w:val="-10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มีการกำหนดข้อห้ามมิให้นำเช็คที่รับไปขึ้นเงินสดหรือไม่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pacing w:val="-10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มีการบันทึกบัญชีแยกรายการรับที่เป็นเงินสดกับรับเป็นเช็คหรือไม่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pacing w:val="-10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มีการกำหนดให้ผู้ชำระด้วยเช็คธนาคารระบุสั่งจ่ายในนามหน่วยรับตรวจและขีดคร่อมเช็คหรือไม่ อย่างไร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pacing w:val="-10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มีการตรวจสอบความถูกต้องและเชื่อถือได้ของเช็คก่อนรับหรือไม่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pacing w:val="-10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เงินสดที่ได้รับมีการบันทึกบัญชีภายในวันที่ได้รับเงินนั้นหรือไม่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มีการออกใบเสร็จรับเงินสำหรับการรับเงินทุกครั้งหรือไม่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77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ใบเสร็จรับเงินมีการพิมพ์หมายเลขกำกับเล่มและใบเสร็จรับเงินเรียงกันไปทุกฉบับหรือไม่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77" w:hanging="357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มีการจัดทำทะเบียนคุมใบเสร็จรับเงินหรือไม่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77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มีการสรุปยอดเงินที่ได้รับทุกวันเมื่อสิ้นเวลารับเงินหรือไม่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77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มีการตรวจสอบจำนวนเงินที่รับกับหลักฐาน</w:t>
            </w:r>
            <w:r w:rsidRPr="00492ED3">
              <w:rPr>
                <w:rFonts w:ascii="Angsana New" w:hAnsi="Angsana New" w:cs="AngsanaUPC" w:hint="cs"/>
                <w:spacing w:val="-8"/>
                <w:sz w:val="28"/>
                <w:cs/>
              </w:rPr>
              <w:t>การรับและรายการที่บันทึกไว้ในบัญชีทุกสิ้นวัน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หรือไม่</w:t>
            </w:r>
          </w:p>
          <w:p w:rsidR="00A72999" w:rsidRPr="00E100CF" w:rsidRDefault="00A72999" w:rsidP="00A72999">
            <w:pPr>
              <w:numPr>
                <w:ilvl w:val="0"/>
                <w:numId w:val="70"/>
              </w:numPr>
              <w:tabs>
                <w:tab w:val="clear" w:pos="1440"/>
                <w:tab w:val="left" w:pos="720"/>
              </w:tabs>
              <w:spacing w:before="120"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การเบิกจ่ายเงิน</w:t>
            </w:r>
            <w:r w:rsidRPr="00E100CF">
              <w:rPr>
                <w:rFonts w:ascii="Angsana New" w:hAnsi="Angsana New" w:cs="AngsanaUPC"/>
                <w:b/>
                <w:bCs/>
                <w:sz w:val="28"/>
              </w:rPr>
              <w:t xml:space="preserve">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มีการแบ่งแยกหน้าที่ด้านการเบิกจ่ายเงิน มิให้บุคคลใดบุคคลหนึ่งมีหน้าที่รับผิดชอบมากกว่าหนึ่งลักษณะงาน ต่อไปนี้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pacing w:val="-20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20"/>
                <w:sz w:val="28"/>
                <w:cs/>
              </w:rPr>
              <w:t>การอนุมัติการจ่ายเงินสดและเงินฝากธนาคาร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pacing w:val="-20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20"/>
                <w:sz w:val="28"/>
                <w:cs/>
              </w:rPr>
              <w:t>การเก็บรักษาเงินสด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pacing w:val="-10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การบันทึกบัญชีเงินสดและเงินฝากธนาคาร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pacing w:val="-10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การกระทบยอดเงินสดและเงินฝากธนาคาร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มีการกำหนดระเบียบเกี่ยวกับการอนุมัติเบิกจ่ายเงินอย่างชัดเจนหรือไม่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การเบิกจ่ายเงินมีใบสำคัญหรือเอกสารหลักฐานประกอบที่มีการอนุมัติอย่างถูกต้องหรือไม่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มีการตรวจสอบรายการจ่ายเงินที่บันทึกไว้</w:t>
            </w:r>
            <w:r w:rsidRPr="00E100CF">
              <w:rPr>
                <w:rFonts w:ascii="Angsana New" w:hAnsi="Angsana New" w:cs="AngsanaUPC" w:hint="cs"/>
                <w:spacing w:val="-16"/>
                <w:sz w:val="28"/>
                <w:cs/>
              </w:rPr>
              <w:t>ในบัญชีกับหลักฐานการจ่ายทุกสิ้นวันหรือไม่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มีการกำหนดวงเงินและผู้มีอำนาจอนุมัติการจ่ายเงินหรือไม่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มีมาตรการป้องกันและเก็บรักษาสมุดเช็คธนาคาร ที่ยังไม่ได้ใช้และตรายางชื่อผู้มีอำนาจลงนามหรือไม่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มีการกำหนดให้ผู้มีอำนาจมากกว่าหนึ่งคนร่วมกันลงนามในเช็คที่สั่งจ่ายหรือไม่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pacing w:val="-12"/>
                <w:sz w:val="28"/>
                <w:cs/>
              </w:rPr>
              <w:t>มีการตรวจสอบเอกสารหลักฐาน</w:t>
            </w:r>
            <w:r w:rsidRPr="00E100CF">
              <w:rPr>
                <w:rFonts w:ascii="Angsana New" w:hAnsi="Angsana New" w:cs="AngsanaUPC" w:hint="cs"/>
                <w:spacing w:val="-6"/>
                <w:sz w:val="28"/>
                <w:cs/>
              </w:rPr>
              <w:t>ประกอบการเบิกจ่ายก่อนการลงนามในเช็คสั่งจ่ายหรือไม่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เช็คที่ลงนามแล้วมีการส่งให้เจ้าหน้าที่อื่นที่มิใช่เป็นผู้จัดเตรียมเช็ค เพื่อชำระให้แก่เจ้าหนี้หรือไม่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ให้การจ่ายเงินโดยการโอนผ่านระบบอิเล็กทรอนิกส์ต้องได้รับอนุมัติจากหัวหน้าส่วนราชกา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มีการเขียนหรือประทับตรายางว่า </w:t>
            </w:r>
            <w:r w:rsidRPr="00E100CF">
              <w:rPr>
                <w:rFonts w:ascii="Angsana New" w:hAnsi="Angsana New" w:cs="AngsanaUPC" w:hint="cs"/>
                <w:sz w:val="28"/>
              </w:rPr>
              <w:t>“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ชำระเงินแล้ว</w:t>
            </w:r>
            <w:r w:rsidRPr="00E100CF">
              <w:rPr>
                <w:rFonts w:ascii="Angsana New" w:hAnsi="Angsana New" w:cs="AngsanaUPC" w:hint="cs"/>
                <w:sz w:val="28"/>
              </w:rPr>
              <w:t>”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 ไว้ในใบสำคัญจ่ายและหลักฐานการจ่ายที่ชำระเงินแล้วหรือไม่</w:t>
            </w:r>
          </w:p>
          <w:p w:rsidR="00A72999" w:rsidRPr="00E100CF" w:rsidRDefault="00A72999" w:rsidP="00A72999">
            <w:pPr>
              <w:numPr>
                <w:ilvl w:val="0"/>
                <w:numId w:val="70"/>
              </w:numPr>
              <w:tabs>
                <w:tab w:val="clear" w:pos="1440"/>
                <w:tab w:val="left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เงินสดในมือ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มีการเก็บรักษาเงินสดไว้อย่างปลอดภัยหรือไม่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มีการนำเงินสดที่ได้รับ  ฝากธนาคารภายในวันที่ได้รับเงิน หรือ วันทำการถัดไปหรือไม่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การเปิดบัญชีเงินฝากธนาคารเป็นไปตามระเบียบที่กำหนดและได้รับอนุมัติจากหัวหน้าส่วนราชการหรือไม่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บัญชีเงินฝากธนาคารเปิดในนามของหน่วยรับตรวจหรือไม่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pacing w:val="-18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18"/>
                <w:sz w:val="28"/>
                <w:cs/>
              </w:rPr>
              <w:t>มีการตรวจรับเงินสดคงเหลือเป็นครั้งคราวหรือไม่</w:t>
            </w:r>
          </w:p>
          <w:p w:rsidR="00A72999" w:rsidRPr="00E100CF" w:rsidRDefault="00A72999" w:rsidP="00A72999">
            <w:pPr>
              <w:numPr>
                <w:ilvl w:val="0"/>
                <w:numId w:val="70"/>
              </w:numPr>
              <w:tabs>
                <w:tab w:val="clear" w:pos="1440"/>
                <w:tab w:val="left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การนำเงินส่งคลัง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มีการนำเงินส่งคลังโดยวิธีการที่ปลอดภัยและภายในระยะเวลาตามที่กฎหมายกำหนดหรือไม่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การนำเงินส่งคลังมีการสอบยันความถูกต้องระหว่างผู้ส่งกับผ</w:t>
            </w:r>
            <w:r w:rsidRPr="00E100CF">
              <w:rPr>
                <w:rFonts w:ascii="Angsana New" w:hAnsi="Angsana New" w:cs="AngsanaUPC" w:hint="cs"/>
                <w:cs/>
              </w:rPr>
              <w:t>ู้รับหรือไม่</w:t>
            </w:r>
          </w:p>
          <w:p w:rsidR="00A72999" w:rsidRPr="00E100CF" w:rsidRDefault="00A72999" w:rsidP="00A72999">
            <w:pPr>
              <w:numPr>
                <w:ilvl w:val="0"/>
                <w:numId w:val="70"/>
              </w:numPr>
              <w:tabs>
                <w:tab w:val="clear" w:pos="1440"/>
                <w:tab w:val="left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การบันทึกบัญชี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มีการบันทึกเงินที่ได้รับในบัญชีเงินสดภายในวันที่ได้รับเงินนั้น หรือวันทำการถัดไปหรือไม่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มีการบันทึกเงินที่นำฝากธนาคารในบัญชีเงินฝากธนาคารภายในวันที่นำฝากหรือไม่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มีการกระทบยอดเงินฝากธนาคารทุกสิ้นเดือนหรือไม่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มีการบันทึกการจ่ายเงินในบัญชีเงินสด หรือมีบัญชีเงินฝากธนาคารภายในวันที่จ่ายเงินนั้นหรือไม่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มีการบันทึกบัญชีเงินฝากคลังทันทีที่มีการนำส่งคลังหรือไม่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70"/>
              </w:numPr>
              <w:tabs>
                <w:tab w:val="clear" w:pos="1440"/>
                <w:tab w:val="left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เงินทดรอง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การเก็บรักษาเงินทดรองคงเหลือเป็นไปตามระเบียบที่กำหนดหรือไม่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มีการกำหนดวิธีปฏิบัติในการใช้จ่ายเงินทดรองไว้อย</w:t>
            </w:r>
            <w:r w:rsidRPr="00E100CF">
              <w:rPr>
                <w:rFonts w:ascii="Angsana New" w:hAnsi="Angsana New" w:cs="AngsanaUPC"/>
                <w:sz w:val="28"/>
                <w:cs/>
              </w:rPr>
              <w:t>่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างชัดเจนหรือไม่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การเบิกชดใช้เงินทดรองเป็นไปตามค่าใช้จ่ายที่เกิดขึ้นจริงหรือไม่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มีการตรวจนับเงินทดรองคงเหลือเป็นครั้งคราวหรือไม่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มีการกระทบยอดเงินทดรองทุกสิ้นเดือนหรือไม่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มีการติดตามผลเพื่อค้นหาและดำเนินการยกเลิกเงินทดรองที่ไม่เคลื่อนไหวหรือไม่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rPr>
                <w:rFonts w:ascii="Angsana New" w:hAnsi="Angsana New" w:cs="AngsanaUPC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rPr>
                <w:rFonts w:ascii="Angsana New" w:hAnsi="Angsana New" w:cs="AngsanaUPC"/>
                <w:b/>
                <w:bCs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rPr>
                <w:rFonts w:ascii="Angsana New" w:hAnsi="Angsana New" w:cs="AngsanaUPC"/>
                <w:b/>
                <w:bCs/>
                <w:sz w:val="28"/>
              </w:rPr>
            </w:pPr>
          </w:p>
        </w:tc>
      </w:tr>
      <w:tr w:rsidR="00A72999" w:rsidRPr="00E100CF" w:rsidTr="00C67A96">
        <w:trPr>
          <w:tblHeader/>
        </w:trPr>
        <w:tc>
          <w:tcPr>
            <w:tcW w:w="4644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</w:p>
        </w:tc>
      </w:tr>
      <w:tr w:rsidR="00A72999" w:rsidRPr="00E100CF" w:rsidTr="00C67A96">
        <w:trPr>
          <w:tblHeader/>
        </w:trPr>
        <w:tc>
          <w:tcPr>
            <w:tcW w:w="8663" w:type="dxa"/>
            <w:gridSpan w:val="4"/>
          </w:tcPr>
          <w:p w:rsidR="00A72999" w:rsidRPr="00E100CF" w:rsidRDefault="00A72999" w:rsidP="00C67A96">
            <w:pPr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สรุป </w:t>
            </w:r>
            <w:r w:rsidRPr="00E100CF">
              <w:rPr>
                <w:rFonts w:ascii="Angsana New" w:hAnsi="Angsana New" w:cs="AngsanaUPC"/>
                <w:b/>
                <w:bCs/>
                <w:sz w:val="28"/>
              </w:rPr>
              <w:t xml:space="preserve">: </w:t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การควบคุมเงินสดและเงินฝากธนาคาร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...........(จากข้อ </w:t>
            </w:r>
            <w:r w:rsidRPr="00E100CF">
              <w:rPr>
                <w:rFonts w:ascii="Angsana New" w:hAnsi="Angsana New" w:cs="AngsanaUPC"/>
                <w:sz w:val="28"/>
              </w:rPr>
              <w:t>1.1 -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 </w:t>
            </w:r>
            <w:r w:rsidRPr="00E100CF">
              <w:rPr>
                <w:rFonts w:ascii="Angsana New" w:hAnsi="Angsana New" w:cs="AngsanaUPC"/>
                <w:sz w:val="28"/>
              </w:rPr>
              <w:t xml:space="preserve">1.6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มีการควบคุมเพียงพอหรือไม่ เพื่อให้ความมั่นใจว่าการรับจ่ายเงินสดและเงินฝากธนาคาร เงินทดรองเป็นไปอย่างถูกต้องตรงตามระเบียบที่กำหนด บันทึกบัญชีถูกต้องครบถ้วนและสม่ำเสมอหรือไม่)..................</w:t>
            </w:r>
          </w:p>
        </w:tc>
      </w:tr>
    </w:tbl>
    <w:p w:rsidR="00A72999" w:rsidRDefault="00A72999" w:rsidP="00A72999">
      <w:pPr>
        <w:rPr>
          <w:rFonts w:ascii="Angsana New" w:hAnsi="Angsana New"/>
          <w:sz w:val="32"/>
          <w:szCs w:val="32"/>
        </w:rPr>
      </w:pPr>
    </w:p>
    <w:p w:rsidR="00A72999" w:rsidRDefault="00A72999" w:rsidP="00A72999">
      <w:pPr>
        <w:rPr>
          <w:rFonts w:ascii="Angsana New" w:hAnsi="Angsana New"/>
          <w:sz w:val="32"/>
          <w:szCs w:val="32"/>
        </w:rPr>
      </w:pPr>
    </w:p>
    <w:p w:rsidR="00A72999" w:rsidRPr="000B7FEE" w:rsidRDefault="00A72999" w:rsidP="00A72999">
      <w:pPr>
        <w:spacing w:before="240"/>
        <w:ind w:left="4536"/>
        <w:rPr>
          <w:rFonts w:ascii="Angsana New" w:hAnsi="Angsana New" w:cs="AngsanaUPC"/>
          <w:sz w:val="28"/>
          <w:cs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ชื่อผู้ประเมิน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…………………………….…………</w:t>
      </w:r>
    </w:p>
    <w:p w:rsidR="00A72999" w:rsidRPr="000B7FEE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ตำแหน่ง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……………………………….……………</w:t>
      </w:r>
    </w:p>
    <w:p w:rsidR="00A72999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วันที่</w:t>
      </w:r>
      <w:r w:rsidRPr="000B7FEE">
        <w:rPr>
          <w:rFonts w:ascii="Angsana New" w:hAnsi="Angsana New" w:cs="AngsanaUPC" w:hint="cs"/>
          <w:sz w:val="28"/>
          <w:cs/>
        </w:rPr>
        <w:t>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</w:t>
      </w:r>
    </w:p>
    <w:p w:rsidR="00A72999" w:rsidRPr="00BF0E07" w:rsidRDefault="00A72999" w:rsidP="00A72999">
      <w:pPr>
        <w:spacing w:before="120"/>
        <w:ind w:left="360"/>
        <w:jc w:val="right"/>
        <w:rPr>
          <w:rFonts w:ascii="Angsana New" w:hAnsi="Angsana New" w:cs="AngsanaUPC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825"/>
        <w:gridCol w:w="1159"/>
        <w:gridCol w:w="2176"/>
      </w:tblGrid>
      <w:tr w:rsidR="00A72999" w:rsidRPr="00E100CF" w:rsidTr="00C67A96">
        <w:trPr>
          <w:tblHeader/>
        </w:trPr>
        <w:tc>
          <w:tcPr>
            <w:tcW w:w="4503" w:type="dxa"/>
          </w:tcPr>
          <w:p w:rsidR="00A72999" w:rsidRPr="00E100CF" w:rsidRDefault="00A72999" w:rsidP="00C67A96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25" w:type="dxa"/>
          </w:tcPr>
          <w:p w:rsidR="00A72999" w:rsidRPr="00E100CF" w:rsidRDefault="00A72999" w:rsidP="00C67A96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59" w:type="dxa"/>
          </w:tcPr>
          <w:p w:rsidR="00A72999" w:rsidRPr="00E100CF" w:rsidRDefault="00A72999" w:rsidP="00C67A96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</w:tcPr>
          <w:p w:rsidR="00A72999" w:rsidRPr="00E100CF" w:rsidRDefault="00A72999" w:rsidP="00C67A96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A72999" w:rsidRPr="00E100CF" w:rsidTr="00C67A96">
        <w:tc>
          <w:tcPr>
            <w:tcW w:w="4503" w:type="dxa"/>
            <w:tcBorders>
              <w:bottom w:val="single" w:sz="4" w:space="0" w:color="auto"/>
            </w:tcBorders>
          </w:tcPr>
          <w:p w:rsidR="00A72999" w:rsidRPr="00E100CF" w:rsidRDefault="00A72999" w:rsidP="00A72999">
            <w:pPr>
              <w:numPr>
                <w:ilvl w:val="0"/>
                <w:numId w:val="55"/>
              </w:numPr>
              <w:tabs>
                <w:tab w:val="clear" w:pos="1440"/>
              </w:tabs>
              <w:spacing w:before="120" w:after="0" w:line="240" w:lineRule="auto"/>
              <w:ind w:left="360" w:hanging="357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ทรัพย์สิน </w:t>
            </w:r>
          </w:p>
          <w:p w:rsidR="00A72999" w:rsidRPr="00E100CF" w:rsidRDefault="00A72999" w:rsidP="00A72999">
            <w:pPr>
              <w:numPr>
                <w:ilvl w:val="0"/>
                <w:numId w:val="71"/>
              </w:numPr>
              <w:tabs>
                <w:tab w:val="clear" w:pos="1440"/>
                <w:tab w:val="left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ความเหมาะสมของการใช้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8"/>
                <w:sz w:val="28"/>
                <w:cs/>
              </w:rPr>
              <w:t>มีการแบ่งแยกหน้าที่มิให้บุคคลใดบุคคลหนึ่งมีหน้าที่รับผิดชอบมากกว่าหนึ่งลักษณะงาน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 ต่อไปนี้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pacing w:val="-8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8"/>
                <w:sz w:val="28"/>
                <w:cs/>
              </w:rPr>
              <w:t>การอนุมัติซื้อ โอน หรือจำหน่ายทรัพย์สิน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การใช้ทรัพย์สิน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การบันทึกบัญชีทรัพย์สิน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การแก้ไขและกระทบยอดคงเหลือของทรัพย์สิน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การซื้อและเช่าทรัพย์สินเป็นไปตามระเบียบที่กำหนดหรือไม่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มีการกำหนดวัตถุประสงค์ของการใช้ทรัพย์สินไว้อย่างชัดเจนหรือไม่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ใช้ทรัพย์สินที่มีความสำคัญหรือมูลค่าสูงได้มีการกำหนดให้เฉพาะผู้ได้รับอนุญาตเท่านั้นที่จะใช้ได้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มีการฝึกอบรมวิธีการใช้ที่ถูกต้องให้แก่ผู้ใช้ทรัพย์สินหรือไม่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1"/>
              </w:numPr>
              <w:tabs>
                <w:tab w:val="clear" w:pos="1440"/>
                <w:tab w:val="left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การดูแลรักษาทรัพย์สิน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มีการกำหนดมาตรการป้องกันและรักษา</w:t>
            </w:r>
            <w:r w:rsidRPr="00492ED3">
              <w:rPr>
                <w:rFonts w:ascii="Angsana New" w:hAnsi="Angsana New" w:cs="AngsanaUPC" w:hint="cs"/>
                <w:spacing w:val="-8"/>
                <w:sz w:val="28"/>
                <w:cs/>
              </w:rPr>
              <w:t>ทรัพย์สินที่สำคัญ หรือมีมูลค่าสูงมิให้สูญหาย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หรือเสียหายหรือไม่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มีการติดหรือเขียนหมายเลขรหัสหรือหมายเลขครุภัณฑ์ไว้ที่ทรัพย์สินทุกรายการหรือไม่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มีการมอบหมายผู้รับผิดชอบในการดูแลรักษาทรัพย์สินหรือไม่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มีการบำรุงรักษาทรัพย์สินตามระยะเวลาที่กำหนดหรือไม่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มีการจัดเก็บข้อมูลและเอกสารการประกันทรัพย์สินไว้อย่างเหมาะสมหรือไม่</w:t>
            </w:r>
          </w:p>
          <w:p w:rsidR="00A72999" w:rsidRPr="00E100CF" w:rsidRDefault="00A72999" w:rsidP="00A72999">
            <w:pPr>
              <w:numPr>
                <w:ilvl w:val="0"/>
                <w:numId w:val="71"/>
              </w:numPr>
              <w:tabs>
                <w:tab w:val="clear" w:pos="1440"/>
                <w:tab w:val="left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pacing w:val="-4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pacing w:val="-4"/>
                <w:sz w:val="28"/>
                <w:cs/>
              </w:rPr>
              <w:t xml:space="preserve">การบัญชีทรัพย์สิน 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บัญชีหรือทะเบียนทรัพย์สินมีรายละเอียด หมายเลข รหัส รายการ สถานที่ใช้ หรือสถานที่เก็บรักษา และราคาทุกสิ้นปีหรือไม่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มีการตรวจนับทรัพย์สินประจำปีหรือไม่</w:t>
            </w:r>
          </w:p>
          <w:p w:rsidR="00A72999" w:rsidRPr="00492ED3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รายงานผลการตรวจนับทรัพย์สินเปรียบเทียบยอดจากการตรวจนับกับทะเบียนคุมและ/หรือบัญชีทรัพย์สินหรือไม่</w:t>
            </w:r>
          </w:p>
          <w:p w:rsidR="00A72999" w:rsidRPr="00E100CF" w:rsidRDefault="00A72999" w:rsidP="00C67A96">
            <w:pPr>
              <w:ind w:left="900" w:hanging="180"/>
              <w:jc w:val="thaiDistribute"/>
              <w:rPr>
                <w:rFonts w:ascii="Angsana New" w:hAnsi="Angsana New" w:cs="AngsanaUPC"/>
                <w:sz w:val="16"/>
                <w:szCs w:val="16"/>
                <w:cs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</w:tr>
      <w:tr w:rsidR="00A72999" w:rsidRPr="00E100CF" w:rsidTr="00C67A96">
        <w:tc>
          <w:tcPr>
            <w:tcW w:w="4503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rPr>
                <w:rFonts w:ascii="Angsana New" w:hAnsi="Angsana New" w:cs="AngsanaUPC"/>
                <w:b/>
                <w:bCs/>
                <w:sz w:val="28"/>
                <w:cs/>
              </w:rPr>
            </w:pPr>
          </w:p>
        </w:tc>
        <w:tc>
          <w:tcPr>
            <w:tcW w:w="825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</w:tr>
      <w:tr w:rsidR="00A72999" w:rsidRPr="00E100CF" w:rsidTr="00C67A96">
        <w:tc>
          <w:tcPr>
            <w:tcW w:w="8663" w:type="dxa"/>
            <w:gridSpan w:val="4"/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สรุป </w:t>
            </w:r>
            <w:r w:rsidRPr="00E100CF">
              <w:rPr>
                <w:rFonts w:ascii="Angsana New" w:hAnsi="Angsana New" w:cs="AngsanaUPC"/>
                <w:b/>
                <w:bCs/>
                <w:sz w:val="28"/>
              </w:rPr>
              <w:t xml:space="preserve">: </w:t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การควบคุมทรัพย์สิน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...........(จากข้อ </w:t>
            </w:r>
            <w:r w:rsidRPr="00E100CF">
              <w:rPr>
                <w:rFonts w:ascii="Angsana New" w:hAnsi="Angsana New" w:cs="AngsanaUPC"/>
                <w:sz w:val="28"/>
              </w:rPr>
              <w:t xml:space="preserve">2.1- 2.3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มีการควบคุมเพียงพอหรือไม่ เพื่อให้ความมั่นใจทรัพย์สินทั้งหมดมีอยู่ครบถ้วน และได้รับการดูแลรักษา รวมทั้งบันทึกบัญชีอย่างถูกต้องและครบถ้วนหรือไม่).......................</w:t>
            </w:r>
          </w:p>
        </w:tc>
      </w:tr>
    </w:tbl>
    <w:p w:rsidR="00A72999" w:rsidRDefault="00A72999" w:rsidP="00A72999">
      <w:pPr>
        <w:rPr>
          <w:rFonts w:ascii="Angsana New" w:hAnsi="Angsana New"/>
          <w:sz w:val="32"/>
          <w:szCs w:val="32"/>
        </w:rPr>
      </w:pPr>
    </w:p>
    <w:p w:rsidR="00A72999" w:rsidRDefault="00A72999" w:rsidP="00A72999">
      <w:pPr>
        <w:rPr>
          <w:rFonts w:ascii="Angsana New" w:hAnsi="Angsana New"/>
          <w:sz w:val="32"/>
          <w:szCs w:val="32"/>
        </w:rPr>
      </w:pPr>
    </w:p>
    <w:p w:rsidR="00A72999" w:rsidRPr="000B7FEE" w:rsidRDefault="00A72999" w:rsidP="00A72999">
      <w:pPr>
        <w:spacing w:before="240"/>
        <w:ind w:left="4536"/>
        <w:rPr>
          <w:rFonts w:ascii="Angsana New" w:hAnsi="Angsana New" w:cs="AngsanaUPC"/>
          <w:sz w:val="28"/>
          <w:cs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ชื่อผู้ประเมิน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…………………………….…………</w:t>
      </w:r>
    </w:p>
    <w:p w:rsidR="00A72999" w:rsidRPr="000B7FEE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ตำแหน่ง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……………………………….……………</w:t>
      </w:r>
    </w:p>
    <w:p w:rsidR="00A72999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วันที่</w:t>
      </w:r>
      <w:r w:rsidRPr="000B7FEE">
        <w:rPr>
          <w:rFonts w:ascii="Angsana New" w:hAnsi="Angsana New" w:cs="AngsanaUPC" w:hint="cs"/>
          <w:sz w:val="28"/>
          <w:cs/>
        </w:rPr>
        <w:t>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</w:t>
      </w:r>
    </w:p>
    <w:p w:rsidR="00A72999" w:rsidRDefault="00A72999" w:rsidP="00A72999">
      <w:pPr>
        <w:spacing w:before="240" w:after="120"/>
        <w:jc w:val="thaiDistribute"/>
        <w:rPr>
          <w:rFonts w:ascii="Angsana New" w:hAnsi="Angsana New" w:cs="AngsanaUPC"/>
          <w:sz w:val="32"/>
          <w:szCs w:val="32"/>
        </w:rPr>
      </w:pPr>
    </w:p>
    <w:p w:rsidR="00A72999" w:rsidRDefault="00A72999" w:rsidP="00A72999">
      <w:pPr>
        <w:spacing w:before="240" w:after="120"/>
        <w:jc w:val="thaiDistribute"/>
        <w:rPr>
          <w:rFonts w:ascii="Angsana New" w:hAnsi="Angsana New" w:cs="AngsanaUPC"/>
          <w:sz w:val="32"/>
          <w:szCs w:val="32"/>
        </w:rPr>
      </w:pPr>
    </w:p>
    <w:p w:rsidR="00A72999" w:rsidRDefault="00A72999" w:rsidP="00A72999">
      <w:pPr>
        <w:spacing w:before="240" w:after="120"/>
        <w:jc w:val="thaiDistribute"/>
        <w:rPr>
          <w:rFonts w:ascii="Angsana New" w:hAnsi="Angsana New" w:cs="AngsanaUPC"/>
          <w:sz w:val="32"/>
          <w:szCs w:val="32"/>
        </w:rPr>
      </w:pPr>
    </w:p>
    <w:p w:rsidR="00A72999" w:rsidRDefault="00A72999" w:rsidP="00A72999">
      <w:pPr>
        <w:spacing w:before="240" w:after="120"/>
        <w:jc w:val="thaiDistribute"/>
        <w:rPr>
          <w:rFonts w:ascii="Angsana New" w:hAnsi="Angsana New" w:cs="AngsanaUPC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850"/>
        <w:gridCol w:w="1134"/>
        <w:gridCol w:w="2176"/>
      </w:tblGrid>
      <w:tr w:rsidR="00A72999" w:rsidRPr="00E100CF" w:rsidTr="00C67A96">
        <w:trPr>
          <w:tblHeader/>
        </w:trPr>
        <w:tc>
          <w:tcPr>
            <w:tcW w:w="4503" w:type="dxa"/>
            <w:vAlign w:val="center"/>
          </w:tcPr>
          <w:p w:rsidR="00A72999" w:rsidRPr="00E100CF" w:rsidRDefault="00A72999" w:rsidP="00C67A96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  <w:cs/>
              </w:rPr>
              <w:br w:type="page"/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vAlign w:val="center"/>
          </w:tcPr>
          <w:p w:rsidR="00A72999" w:rsidRPr="00E100CF" w:rsidRDefault="00A72999" w:rsidP="00C67A96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vAlign w:val="center"/>
          </w:tcPr>
          <w:p w:rsidR="00A72999" w:rsidRPr="00E100CF" w:rsidRDefault="00A72999" w:rsidP="00C67A96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vAlign w:val="center"/>
          </w:tcPr>
          <w:p w:rsidR="00A72999" w:rsidRPr="00E100CF" w:rsidRDefault="00A72999" w:rsidP="00C67A96">
            <w:pPr>
              <w:pageBreakBefore/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A72999" w:rsidRPr="00E100CF" w:rsidTr="00C67A96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A72999" w:rsidRPr="00E100CF" w:rsidRDefault="00A72999" w:rsidP="00A72999">
            <w:pPr>
              <w:numPr>
                <w:ilvl w:val="0"/>
                <w:numId w:val="55"/>
              </w:numPr>
              <w:tabs>
                <w:tab w:val="clear" w:pos="1440"/>
              </w:tabs>
              <w:spacing w:after="0" w:line="420" w:lineRule="exact"/>
              <w:ind w:left="360" w:hanging="357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รายงานการเงิน </w:t>
            </w:r>
          </w:p>
          <w:p w:rsidR="00A72999" w:rsidRPr="00E100CF" w:rsidRDefault="00A72999" w:rsidP="00A72999">
            <w:pPr>
              <w:numPr>
                <w:ilvl w:val="0"/>
                <w:numId w:val="72"/>
              </w:numPr>
              <w:tabs>
                <w:tab w:val="clear" w:pos="1440"/>
                <w:tab w:val="left" w:pos="720"/>
              </w:tabs>
              <w:spacing w:before="120" w:after="0"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ข้อมูลการเงิน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บัญชีแยกประเภทมีการบันทึกรายการถูกต้องและครบถ้วนหรือไม่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สามารถติดตามตรวจสอบรายการจากเอกสารประกอบรายการ หรือเอกสารเบื้องต้นไปยังบัญชีแยกประเภทหรือไม่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มีการกระทบยอดบัญชีย่อยกับบัญชีคุมหรือบัญชีแยกประเภทมีบัญชีย่อย หรือรายละเอียดประกอบหรือไม่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นโยบายการบัญชีเป็นไปตามกฎหมายหรือระเบียบหลักเกณฑ์ที่กำหนดหรือไม่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มีการสอบทานหรือตรวจสอบการบันทึกบัญชีเป็นครั้งคราวหรือไม่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มีการฝึกอบรมอย่างเพียงพอให้แก่เจ้าหน้าที่การเงินและการบัญชีหรือไม่</w:t>
            </w:r>
          </w:p>
          <w:p w:rsidR="00A72999" w:rsidRPr="00E100CF" w:rsidRDefault="00A72999" w:rsidP="00A72999">
            <w:pPr>
              <w:numPr>
                <w:ilvl w:val="0"/>
                <w:numId w:val="72"/>
              </w:numPr>
              <w:tabs>
                <w:tab w:val="clear" w:pos="1440"/>
                <w:tab w:val="left" w:pos="720"/>
              </w:tabs>
              <w:spacing w:before="120" w:after="0" w:line="42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รายงานการเงิน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รายงานทางการเงินจัดทำขึ้นตามระยะเวลาที่กำหนดหรือไม่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มีการสอบทานและให้ความเห็นชอบรายงานทางการเงินโดยผู้มีอำนาจหรือไม่</w:t>
            </w:r>
          </w:p>
          <w:p w:rsidR="00A72999" w:rsidRPr="00E100CF" w:rsidRDefault="00A72999" w:rsidP="00A72999">
            <w:pPr>
              <w:numPr>
                <w:ilvl w:val="0"/>
                <w:numId w:val="65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มีการประเมินประโยชน์จากรายงานการเงินเป็นครั้งคราวหรือไม่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</w:tr>
      <w:tr w:rsidR="00A72999" w:rsidRPr="00E100CF" w:rsidTr="00C67A96">
        <w:tc>
          <w:tcPr>
            <w:tcW w:w="8663" w:type="dxa"/>
            <w:gridSpan w:val="4"/>
            <w:vAlign w:val="center"/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สรุป </w:t>
            </w:r>
            <w:r w:rsidRPr="00E100CF">
              <w:rPr>
                <w:rFonts w:ascii="Angsana New" w:hAnsi="Angsana New" w:cs="AngsanaUPC"/>
                <w:b/>
                <w:bCs/>
                <w:sz w:val="28"/>
              </w:rPr>
              <w:t xml:space="preserve">: </w:t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การควบคุมรายงานการเงิน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...................(จากข้อ </w:t>
            </w:r>
            <w:r w:rsidRPr="00E100CF">
              <w:rPr>
                <w:rFonts w:ascii="Angsana New" w:hAnsi="Angsana New" w:cs="AngsanaUPC"/>
                <w:sz w:val="28"/>
              </w:rPr>
              <w:t xml:space="preserve">3.1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และ </w:t>
            </w:r>
            <w:r w:rsidRPr="00E100CF">
              <w:rPr>
                <w:rFonts w:ascii="Angsana New" w:hAnsi="Angsana New" w:cs="AngsanaUPC"/>
                <w:sz w:val="28"/>
              </w:rPr>
              <w:t xml:space="preserve">3.2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มีการควบคุมเพียงพอหรือไม่ เพื่อให้ความมั่นใจว่าข้อมูลในรายงานการเงินที่จัดทำมีความถูกต้อง เชื่อถือได้และมีประโยชน์หรือไม่)..........................</w:t>
            </w:r>
          </w:p>
        </w:tc>
      </w:tr>
    </w:tbl>
    <w:p w:rsidR="00A72999" w:rsidRPr="000B7FEE" w:rsidRDefault="00A72999" w:rsidP="00DA60AC">
      <w:pPr>
        <w:spacing w:after="0"/>
        <w:ind w:left="4536"/>
        <w:rPr>
          <w:rFonts w:ascii="Angsana New" w:hAnsi="Angsana New" w:cs="AngsanaUPC"/>
          <w:sz w:val="28"/>
          <w:cs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ชื่อผู้ประเมิน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…………………………….…………</w:t>
      </w:r>
    </w:p>
    <w:p w:rsidR="00A72999" w:rsidRPr="000B7FEE" w:rsidRDefault="00A72999" w:rsidP="00DA60AC">
      <w:pPr>
        <w:spacing w:after="0"/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ตำแหน่ง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……………………………….……………</w:t>
      </w:r>
    </w:p>
    <w:p w:rsidR="00A72999" w:rsidRDefault="00A72999" w:rsidP="00DA60AC">
      <w:pPr>
        <w:spacing w:after="0"/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วันที่</w:t>
      </w:r>
      <w:r w:rsidRPr="000B7FEE">
        <w:rPr>
          <w:rFonts w:ascii="Angsana New" w:hAnsi="Angsana New" w:cs="AngsanaUPC" w:hint="cs"/>
          <w:sz w:val="28"/>
          <w:cs/>
        </w:rPr>
        <w:t>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</w:t>
      </w:r>
    </w:p>
    <w:p w:rsidR="00A72999" w:rsidRPr="004A6784" w:rsidRDefault="00A72999" w:rsidP="00A7299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4A6784">
        <w:rPr>
          <w:rFonts w:ascii="Angsana New" w:hAnsi="Angsana New" w:hint="cs"/>
          <w:b/>
          <w:bCs/>
          <w:sz w:val="36"/>
          <w:szCs w:val="36"/>
          <w:cs/>
        </w:rPr>
        <w:t>แบบสอบถามการควบคุมภายใน</w:t>
      </w:r>
    </w:p>
    <w:p w:rsidR="00A72999" w:rsidRDefault="00A72999" w:rsidP="00A72999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ชุดที่ 3 ด้านการผลิต</w:t>
      </w:r>
    </w:p>
    <w:p w:rsidR="00A72999" w:rsidRDefault="00A72999" w:rsidP="00A72999">
      <w:pPr>
        <w:spacing w:before="240"/>
        <w:ind w:firstLine="107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แบบสอบถามนี้จะช่วยให้ทราบถึงกระบวนการแปรสภาพปัจจัยการผลิตให้เป็นสินค้ามาตรฐานตามที่ต้องการให้มีประสิทธิภาพ เพื่อให้ถึงมือลูกค้าด้วยความพึงพอใจสูงสุด ผู้ที่สามารถตอบแบบสอบถามชุดนี้ได้ดีที่สุด คือ ผู้บริหารระดับกลาง หรือผู้บริหารจัดการเกี่ยวกับการผลิตที่รับผิดชอบเกี่ยวกับการวางแผน การดำเนินการผลิตและการบริหารคลังสินค้า </w:t>
      </w:r>
    </w:p>
    <w:p w:rsidR="00A72999" w:rsidRDefault="00A72999" w:rsidP="00A72999">
      <w:pPr>
        <w:spacing w:before="240"/>
        <w:ind w:firstLine="1077"/>
        <w:rPr>
          <w:rFonts w:ascii="Angsana New" w:hAnsi="Angsana New"/>
          <w:sz w:val="32"/>
          <w:szCs w:val="32"/>
        </w:rPr>
      </w:pPr>
      <w:r w:rsidRPr="008120D2">
        <w:rPr>
          <w:rFonts w:ascii="Angsana New" w:hAnsi="Angsana New" w:hint="cs"/>
          <w:b/>
          <w:bCs/>
          <w:sz w:val="32"/>
          <w:szCs w:val="32"/>
          <w:cs/>
        </w:rPr>
        <w:t>แบบสอบถามด้านการผลิต</w:t>
      </w:r>
      <w:r>
        <w:rPr>
          <w:rFonts w:ascii="Angsana New" w:hAnsi="Angsana New" w:hint="cs"/>
          <w:sz w:val="32"/>
          <w:szCs w:val="32"/>
          <w:cs/>
        </w:rPr>
        <w:t xml:space="preserve"> ประกอบด้วย </w:t>
      </w:r>
    </w:p>
    <w:p w:rsidR="00A72999" w:rsidRDefault="00A72999" w:rsidP="00A72999">
      <w:pPr>
        <w:numPr>
          <w:ilvl w:val="0"/>
          <w:numId w:val="58"/>
        </w:numPr>
        <w:spacing w:after="0" w:line="240" w:lineRule="auto"/>
        <w:ind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การวางแผนการผลิต</w:t>
      </w:r>
    </w:p>
    <w:p w:rsidR="00A72999" w:rsidRDefault="00A72999" w:rsidP="00A72999">
      <w:pPr>
        <w:numPr>
          <w:ilvl w:val="0"/>
          <w:numId w:val="58"/>
        </w:numPr>
        <w:tabs>
          <w:tab w:val="clear" w:pos="720"/>
          <w:tab w:val="num" w:pos="1440"/>
        </w:tabs>
        <w:spacing w:after="0" w:line="240" w:lineRule="auto"/>
        <w:ind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การดำเนินการผลิต </w:t>
      </w:r>
    </w:p>
    <w:p w:rsidR="00A72999" w:rsidRPr="00D6742B" w:rsidRDefault="00A72999" w:rsidP="00A72999">
      <w:pPr>
        <w:numPr>
          <w:ilvl w:val="0"/>
          <w:numId w:val="58"/>
        </w:numPr>
        <w:tabs>
          <w:tab w:val="clear" w:pos="720"/>
          <w:tab w:val="num" w:pos="1440"/>
        </w:tabs>
        <w:spacing w:after="0" w:line="240" w:lineRule="auto"/>
        <w:ind w:firstLine="360"/>
        <w:rPr>
          <w:rFonts w:ascii="Angsana New" w:hAnsi="Angsana New"/>
          <w:spacing w:val="-18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การบริหารคลังสินค้า</w:t>
      </w:r>
    </w:p>
    <w:p w:rsidR="00A72999" w:rsidRPr="00727ACE" w:rsidRDefault="00A72999" w:rsidP="00A72999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br w:type="page"/>
      </w:r>
      <w:r w:rsidRPr="00727ACE">
        <w:rPr>
          <w:rFonts w:ascii="Angsana New" w:hAnsi="Angsana New" w:hint="cs"/>
          <w:b/>
          <w:bCs/>
          <w:sz w:val="32"/>
          <w:szCs w:val="32"/>
          <w:cs/>
        </w:rPr>
        <w:t>แบบสอบถามการควบคุมภายใน</w:t>
      </w:r>
    </w:p>
    <w:p w:rsidR="00A72999" w:rsidRPr="00E658D0" w:rsidRDefault="00A72999" w:rsidP="00A72999">
      <w:pPr>
        <w:spacing w:after="12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727ACE">
        <w:rPr>
          <w:rFonts w:ascii="Angsana New" w:hAnsi="Angsana New" w:hint="cs"/>
          <w:b/>
          <w:bCs/>
          <w:sz w:val="32"/>
          <w:szCs w:val="32"/>
          <w:cs/>
        </w:rPr>
        <w:t>ด้านการผลิต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783"/>
        <w:gridCol w:w="1134"/>
        <w:gridCol w:w="2318"/>
      </w:tblGrid>
      <w:tr w:rsidR="00A72999" w:rsidRPr="00E100CF" w:rsidTr="00C67A96">
        <w:trPr>
          <w:tblHeader/>
        </w:trPr>
        <w:tc>
          <w:tcPr>
            <w:tcW w:w="4428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83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318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A72999" w:rsidRPr="00E100CF" w:rsidTr="00C67A96">
        <w:tc>
          <w:tcPr>
            <w:tcW w:w="4428" w:type="dxa"/>
            <w:tcBorders>
              <w:bottom w:val="single" w:sz="4" w:space="0" w:color="auto"/>
            </w:tcBorders>
          </w:tcPr>
          <w:p w:rsidR="00A72999" w:rsidRPr="00E100CF" w:rsidRDefault="00A72999" w:rsidP="00A72999">
            <w:pPr>
              <w:numPr>
                <w:ilvl w:val="0"/>
                <w:numId w:val="73"/>
              </w:numPr>
              <w:spacing w:before="120" w:after="0" w:line="420" w:lineRule="exact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การวางแผนการผลิต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pacing w:val="-6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6"/>
                <w:sz w:val="28"/>
                <w:cs/>
              </w:rPr>
              <w:t>มีการวางแผนการผลิตให้สอดคล้องกับแผนการขายหรือไม่</w:t>
            </w:r>
            <w:r w:rsidRPr="00E100CF">
              <w:rPr>
                <w:rFonts w:ascii="Angsana New" w:hAnsi="Angsana New" w:cs="AngsanaUPC"/>
                <w:b/>
                <w:bCs/>
                <w:spacing w:val="-6"/>
                <w:sz w:val="28"/>
              </w:rPr>
              <w:t xml:space="preserve">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มีการกำหนดมาตรฐานต่างๆ ขึ้นใช้ เช่น มาตรฐานการปฏิบัติงาน</w:t>
            </w:r>
            <w:r>
              <w:rPr>
                <w:rFonts w:ascii="Angsana New" w:hAnsi="Angsana New" w:cs="AngsanaUPC" w:hint="cs"/>
                <w:sz w:val="28"/>
                <w:cs/>
              </w:rPr>
              <w:t xml:space="preserve">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ปริมาณการใช้วัตถุดิบ </w:t>
            </w:r>
            <w:r w:rsidRPr="00E100CF">
              <w:rPr>
                <w:rFonts w:ascii="Angsana New" w:hAnsi="Angsana New" w:cs="AngsanaUPC" w:hint="cs"/>
                <w:spacing w:val="-6"/>
                <w:sz w:val="28"/>
                <w:cs/>
              </w:rPr>
              <w:t>หรือวัสดุสิ้นเปลืองต่อหน่วยสินค้าที่ผลิต 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  <w:r w:rsidRPr="00E658D0">
              <w:rPr>
                <w:rFonts w:ascii="Angsana New" w:hAnsi="Angsana New" w:cs="AngsanaUPC" w:hint="cs"/>
                <w:spacing w:val="-10"/>
                <w:sz w:val="28"/>
                <w:cs/>
              </w:rPr>
              <w:t>การประมาณการใช้ปัจจัยการผลิตต่างๆ สอดคล้อง</w:t>
            </w:r>
            <w:r w:rsidRPr="00E658D0">
              <w:rPr>
                <w:rFonts w:ascii="Angsana New" w:hAnsi="Angsana New" w:cs="AngsanaUPC" w:hint="cs"/>
                <w:spacing w:val="-8"/>
                <w:sz w:val="28"/>
                <w:cs/>
              </w:rPr>
              <w:t>กับแผนการผลิตและมาตรฐานที่กำหนดไว้หรือไม่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การจัดอัตรากำลังสอดคล้องกับแผนการผลิตและลักษณะการปฏิบัติงาน </w:t>
            </w:r>
          </w:p>
          <w:p w:rsidR="00A72999" w:rsidRPr="00E100CF" w:rsidRDefault="00A72999" w:rsidP="00A72999">
            <w:pPr>
              <w:numPr>
                <w:ilvl w:val="0"/>
                <w:numId w:val="73"/>
              </w:numPr>
              <w:spacing w:before="120" w:after="0" w:line="420" w:lineRule="exact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การดำเนินการผลิต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มีการกำหนดอำนาจในการสั่งผลิตหรือไม่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มีการจัดทำใบเบิกวัสดุซึ่งมีการอนุมัติถูกต้อง และตรงกับรายการผลิตเพื่อเป็นหลักฐานและข้อมูลในการบันทึกต้นทุนการผลิตหรือไม่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มีการจัดทำรายงานผลแตกต่างระหว่างต้นทุน       ที่เกิดขึ้นจริง กับต้นทุนการผลิตหรือไม่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มีการกำหนดมาตรฐานของสินค้า และตรวจสอบกับการผลิตจริงอย่างสม่ำเสมอหรือไม่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มีการตรวจสอบคุณภาพของสินค้าตามมาตรฐานก่อนรับผลผลิตหรือไม่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มีการจัดทำรายงานสินค้าที่ไม่ได้มาตรฐาน พร้อมการวิเคราะห์สาเหตุ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มีการบริหารวัสดุคงคลัง เช่น วัตถุดิบ อะไหล่ และวัสดุอื่น ให้มีปริมาณพอเหมาะอยู่เสมอด้วยวิธีการที่เหมาะสม</w:t>
            </w:r>
          </w:p>
          <w:p w:rsidR="00A72999" w:rsidRPr="00E100CF" w:rsidRDefault="00A72999" w:rsidP="00C67A96">
            <w:pPr>
              <w:spacing w:line="420" w:lineRule="exact"/>
              <w:jc w:val="thaiDistribute"/>
              <w:rPr>
                <w:rFonts w:ascii="Angsana New" w:hAnsi="Angsana New" w:cs="AngsanaUPC"/>
                <w:sz w:val="28"/>
              </w:rPr>
            </w:pP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  <w:p w:rsidR="00A72999" w:rsidRPr="00E100CF" w:rsidRDefault="00A72999" w:rsidP="00A72999">
            <w:pPr>
              <w:numPr>
                <w:ilvl w:val="0"/>
                <w:numId w:val="73"/>
              </w:numPr>
              <w:spacing w:before="120" w:after="0" w:line="420" w:lineRule="exact"/>
              <w:ind w:hanging="357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การบริหารคลังสินค้า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มีการแบ่งแยกหน้าที่และความรับผิดชอบกันอย่างชัดเจนระหว่างการรับสินค้า การส่งสินค้า การผลิต และการบันทึกบัญชี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การรับจ่ายสินค้าเข้าหรือออกจากคลัง</w:t>
            </w:r>
            <w:r w:rsidRPr="00E100CF">
              <w:rPr>
                <w:rFonts w:ascii="Angsana New" w:hAnsi="Angsana New" w:cs="AngsanaUPC"/>
                <w:sz w:val="28"/>
              </w:rPr>
              <w:t xml:space="preserve">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มีเอกสารการอนุมัติโดยผู้มีอำนาจ ทุกครั้งหรือไม่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มีนโยบายการตรวจนับสินค้าคงเหลืออยู่เป็นประจำและสม่ำเสมอ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มีการทำรายละเอียดกระทบยอดระหว่างผลที่ได้จากการตรวจนับกับบัญชีคุมสินค้า และมีการอนุมัติโดยผู้รับผิดชอบการปรับปรุงบัญชี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มีมาตรการในการตรวจสอบสินค้าที่เคลื่อนไหว สินค้าที่ล้าสมัยและสินค้าขาดบัญชี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 w:hanging="357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มีการจัดทำประกันภัยให้ครอบคลุมมูลค่าของสินค้าที่อยู่ในคลัง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</w:tr>
      <w:tr w:rsidR="00A72999" w:rsidRPr="00E100CF" w:rsidTr="00C67A96">
        <w:tc>
          <w:tcPr>
            <w:tcW w:w="4428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spacing w:before="120"/>
              <w:rPr>
                <w:rFonts w:ascii="Angsana New" w:hAnsi="Angsana New" w:cs="AngsanaUPC"/>
                <w:b/>
                <w:bCs/>
                <w:sz w:val="28"/>
                <w:cs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</w:tr>
      <w:tr w:rsidR="00A72999" w:rsidRPr="00E100CF" w:rsidTr="00C67A96">
        <w:tc>
          <w:tcPr>
            <w:tcW w:w="8663" w:type="dxa"/>
            <w:gridSpan w:val="4"/>
          </w:tcPr>
          <w:p w:rsidR="00A72999" w:rsidRPr="00E100CF" w:rsidRDefault="00A72999" w:rsidP="00C67A96">
            <w:pPr>
              <w:spacing w:before="120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สรุป </w:t>
            </w:r>
            <w:r w:rsidRPr="00E100CF">
              <w:rPr>
                <w:rFonts w:ascii="Angsana New" w:hAnsi="Angsana New" w:cs="AngsanaUPC"/>
                <w:b/>
                <w:bCs/>
                <w:sz w:val="28"/>
              </w:rPr>
              <w:t xml:space="preserve">: </w:t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 การควบคุมด้านการผลิต 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2"/>
                <w:sz w:val="28"/>
                <w:cs/>
              </w:rPr>
              <w:t xml:space="preserve">.............(จากข้อ 1 </w:t>
            </w:r>
            <w:r w:rsidRPr="00E100CF">
              <w:rPr>
                <w:rFonts w:ascii="Angsana New" w:hAnsi="Angsana New" w:cs="AngsanaUPC"/>
                <w:spacing w:val="-2"/>
                <w:sz w:val="28"/>
              </w:rPr>
              <w:t>–</w:t>
            </w:r>
            <w:r w:rsidRPr="00E100CF">
              <w:rPr>
                <w:rFonts w:ascii="Angsana New" w:hAnsi="Angsana New" w:cs="AngsanaUPC" w:hint="cs"/>
                <w:spacing w:val="-2"/>
                <w:sz w:val="28"/>
                <w:cs/>
              </w:rPr>
              <w:t xml:space="preserve"> 3 มีการควบคุมเพียงพอหรือไม่ เพื่อให้ความมั่นใจว่าการผลิตมีประสิทธิผลและ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ประสิทธิภาพเป็นไปด้วยความประหยัด หรือไม่) ................</w:t>
            </w:r>
          </w:p>
        </w:tc>
      </w:tr>
    </w:tbl>
    <w:p w:rsidR="00A72999" w:rsidRDefault="00A72999" w:rsidP="00A72999">
      <w:pPr>
        <w:spacing w:before="120"/>
        <w:ind w:left="360"/>
        <w:jc w:val="right"/>
        <w:rPr>
          <w:rFonts w:ascii="Angsana New" w:hAnsi="Angsana New" w:cs="AngsanaUPC"/>
          <w:sz w:val="28"/>
        </w:rPr>
      </w:pPr>
    </w:p>
    <w:p w:rsidR="00A72999" w:rsidRPr="000B7FEE" w:rsidRDefault="00A72999" w:rsidP="00A72999">
      <w:pPr>
        <w:spacing w:before="240"/>
        <w:ind w:left="4536"/>
        <w:rPr>
          <w:rFonts w:ascii="Angsana New" w:hAnsi="Angsana New" w:cs="AngsanaUPC"/>
          <w:sz w:val="28"/>
          <w:cs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ชื่อผู้ประเมิน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…………………………….…………</w:t>
      </w:r>
    </w:p>
    <w:p w:rsidR="00A72999" w:rsidRPr="000B7FEE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ตำแหน่ง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……………………………….……………</w:t>
      </w:r>
    </w:p>
    <w:p w:rsidR="00A72999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วันที่</w:t>
      </w:r>
      <w:r w:rsidRPr="000B7FEE">
        <w:rPr>
          <w:rFonts w:ascii="Angsana New" w:hAnsi="Angsana New" w:cs="AngsanaUPC" w:hint="cs"/>
          <w:sz w:val="28"/>
          <w:cs/>
        </w:rPr>
        <w:t>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</w:t>
      </w:r>
    </w:p>
    <w:p w:rsidR="00A72999" w:rsidRPr="004A6784" w:rsidRDefault="00A72999" w:rsidP="00A72999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>
        <w:rPr>
          <w:rFonts w:ascii="Angsana New" w:hAnsi="Angsana New" w:cs="AngsanaUPC"/>
          <w:sz w:val="28"/>
        </w:rPr>
        <w:br w:type="page"/>
      </w:r>
      <w:r w:rsidRPr="004A6784">
        <w:rPr>
          <w:rFonts w:ascii="Angsana New" w:hAnsi="Angsana New" w:cs="AngsanaUPC" w:hint="cs"/>
          <w:b/>
          <w:bCs/>
          <w:sz w:val="36"/>
          <w:szCs w:val="36"/>
          <w:cs/>
        </w:rPr>
        <w:t>แบบสอบถามการควบคุมภายใน</w:t>
      </w:r>
    </w:p>
    <w:p w:rsidR="00A72999" w:rsidRPr="004A6784" w:rsidRDefault="00A72999" w:rsidP="00A72999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  <w:r>
        <w:rPr>
          <w:rFonts w:ascii="Angsana New" w:hAnsi="Angsana New" w:cs="AngsanaUPC" w:hint="cs"/>
          <w:b/>
          <w:bCs/>
          <w:sz w:val="32"/>
          <w:szCs w:val="32"/>
          <w:cs/>
        </w:rPr>
        <w:t xml:space="preserve">ชุดที่ 4  </w:t>
      </w:r>
      <w:r w:rsidRPr="004A6784">
        <w:rPr>
          <w:rFonts w:ascii="Angsana New" w:hAnsi="Angsana New" w:cs="AngsanaUPC" w:hint="cs"/>
          <w:b/>
          <w:bCs/>
          <w:sz w:val="32"/>
          <w:szCs w:val="32"/>
          <w:cs/>
        </w:rPr>
        <w:t>ด้านอื่นๆ</w:t>
      </w:r>
    </w:p>
    <w:p w:rsidR="00A72999" w:rsidRPr="004A6784" w:rsidRDefault="00A72999" w:rsidP="00A72999">
      <w:pPr>
        <w:jc w:val="thaiDistribute"/>
        <w:rPr>
          <w:rFonts w:ascii="Angsana New" w:hAnsi="Angsana New" w:cs="AngsanaUPC"/>
          <w:sz w:val="32"/>
          <w:szCs w:val="32"/>
        </w:rPr>
      </w:pPr>
    </w:p>
    <w:p w:rsidR="00A72999" w:rsidRPr="003340EE" w:rsidRDefault="00A72999" w:rsidP="00A72999">
      <w:pPr>
        <w:spacing w:after="240"/>
        <w:ind w:firstLine="1134"/>
        <w:jc w:val="thaiDistribute"/>
        <w:rPr>
          <w:rFonts w:ascii="Angsana New" w:hAnsi="Angsana New" w:cs="AngsanaUPC"/>
          <w:spacing w:val="-14"/>
          <w:sz w:val="32"/>
          <w:szCs w:val="32"/>
        </w:rPr>
      </w:pPr>
      <w:r w:rsidRPr="003340EE">
        <w:rPr>
          <w:rFonts w:ascii="Angsana New" w:hAnsi="Angsana New" w:cs="AngsanaUPC" w:hint="cs"/>
          <w:spacing w:val="-14"/>
          <w:sz w:val="32"/>
          <w:szCs w:val="32"/>
          <w:cs/>
        </w:rPr>
        <w:t>แบบสอบถามนี้เหมาะสำหรับผู้ตอบแบบสอบถามที่เป็นผู้บริหารระดับผู้จัดการหรือกลุ่มผู้บริหารซึ่งคุ้นเคยเกี่ยวกับการบริหารบุคลากร ระบบสารสนเทศและการบริหารพัสดุของหน่วยรับตรวจ ข้อสรุปคำตอบจะต้องมาจากการสังเกตการณ์ การวิเคราะห์ และการสัมภาษณ์ผู้มีความรู้ในเรื่องนี้</w:t>
      </w:r>
    </w:p>
    <w:p w:rsidR="00A72999" w:rsidRDefault="00A72999" w:rsidP="00A72999">
      <w:pPr>
        <w:ind w:firstLine="1080"/>
        <w:jc w:val="thaiDistribute"/>
        <w:rPr>
          <w:rFonts w:ascii="Angsana New" w:hAnsi="Angsana New" w:cs="AngsanaUPC"/>
          <w:sz w:val="32"/>
          <w:szCs w:val="32"/>
        </w:rPr>
      </w:pPr>
      <w:r w:rsidRPr="003340EE">
        <w:rPr>
          <w:rFonts w:ascii="Angsana New" w:hAnsi="Angsana New" w:cs="AngsanaUPC" w:hint="cs"/>
          <w:b/>
          <w:bCs/>
          <w:sz w:val="32"/>
          <w:szCs w:val="32"/>
          <w:cs/>
        </w:rPr>
        <w:t>แบบสอบถามด้านอื่นๆ</w:t>
      </w:r>
      <w:r>
        <w:rPr>
          <w:rFonts w:ascii="Angsana New" w:hAnsi="Angsana New" w:cs="AngsanaUPC" w:hint="cs"/>
          <w:sz w:val="32"/>
          <w:szCs w:val="32"/>
          <w:cs/>
        </w:rPr>
        <w:t xml:space="preserve"> ประกอบด้วย</w:t>
      </w:r>
    </w:p>
    <w:p w:rsidR="00A72999" w:rsidRPr="004A1359" w:rsidRDefault="00A72999" w:rsidP="00A72999">
      <w:pPr>
        <w:numPr>
          <w:ilvl w:val="0"/>
          <w:numId w:val="59"/>
        </w:numPr>
        <w:spacing w:before="120" w:after="0" w:line="240" w:lineRule="auto"/>
        <w:ind w:left="1434" w:hanging="357"/>
        <w:jc w:val="thaiDistribute"/>
        <w:rPr>
          <w:rFonts w:ascii="Angsana New" w:hAnsi="Angsana New" w:cs="AngsanaUPC"/>
          <w:b/>
          <w:bCs/>
          <w:sz w:val="32"/>
          <w:szCs w:val="32"/>
        </w:rPr>
      </w:pPr>
      <w:r>
        <w:rPr>
          <w:rFonts w:ascii="Angsana New" w:hAnsi="Angsana New" w:cs="AngsanaUPC" w:hint="cs"/>
          <w:b/>
          <w:bCs/>
          <w:sz w:val="32"/>
          <w:szCs w:val="32"/>
          <w:cs/>
        </w:rPr>
        <w:t>การบริหารบุคลากร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1.1 การสรรหา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1.2 ค่าตอบแทน</w:t>
      </w:r>
    </w:p>
    <w:p w:rsidR="00A72999" w:rsidRDefault="00A72999" w:rsidP="00A72999">
      <w:pPr>
        <w:tabs>
          <w:tab w:val="center" w:pos="5053"/>
        </w:tabs>
        <w:ind w:left="1440"/>
        <w:jc w:val="thaiDistribute"/>
        <w:rPr>
          <w:rFonts w:ascii="Angsana New" w:hAnsi="Angsana New" w:cs="AngsanaUPC"/>
          <w:sz w:val="32"/>
          <w:szCs w:val="32"/>
          <w:cs/>
        </w:rPr>
      </w:pPr>
      <w:r>
        <w:rPr>
          <w:rFonts w:ascii="Angsana New" w:hAnsi="Angsana New" w:cs="AngsanaUPC" w:hint="cs"/>
          <w:sz w:val="32"/>
          <w:szCs w:val="32"/>
          <w:cs/>
        </w:rPr>
        <w:t>1.3 หน้าที่ความรับผิดชอบ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1.4 การฝึกอบรม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1.5 การปฏิบัติงานของบุคลากร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1.6 การสื่อสาร</w:t>
      </w:r>
    </w:p>
    <w:p w:rsidR="00A72999" w:rsidRPr="004A1359" w:rsidRDefault="00A72999" w:rsidP="00A72999">
      <w:pPr>
        <w:numPr>
          <w:ilvl w:val="0"/>
          <w:numId w:val="59"/>
        </w:numPr>
        <w:spacing w:before="120" w:after="0" w:line="240" w:lineRule="auto"/>
        <w:ind w:left="1434" w:hanging="357"/>
        <w:jc w:val="thaiDistribute"/>
        <w:rPr>
          <w:rFonts w:ascii="Angsana New" w:hAnsi="Angsana New" w:cs="AngsanaUPC"/>
          <w:b/>
          <w:bCs/>
          <w:sz w:val="32"/>
          <w:szCs w:val="32"/>
        </w:rPr>
      </w:pPr>
      <w:r w:rsidRPr="004A1359">
        <w:rPr>
          <w:rFonts w:ascii="Angsana New" w:hAnsi="Angsana New" w:cs="AngsanaUPC" w:hint="cs"/>
          <w:b/>
          <w:bCs/>
          <w:sz w:val="32"/>
          <w:szCs w:val="32"/>
          <w:cs/>
        </w:rPr>
        <w:t>ระบบสารสนเทศ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2.1 อุปกรณ์คอมพิวเตอร์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2.2 การป้องกันดูแลรักษาสารสนเทศ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2.3 ประโยชน์ของสารสนเทศ</w:t>
      </w:r>
    </w:p>
    <w:p w:rsidR="00A72999" w:rsidRPr="004A1359" w:rsidRDefault="00A72999" w:rsidP="00A72999">
      <w:pPr>
        <w:numPr>
          <w:ilvl w:val="0"/>
          <w:numId w:val="59"/>
        </w:numPr>
        <w:spacing w:before="120" w:after="0" w:line="240" w:lineRule="auto"/>
        <w:ind w:left="1434" w:hanging="357"/>
        <w:jc w:val="thaiDistribute"/>
        <w:rPr>
          <w:rFonts w:ascii="Angsana New" w:hAnsi="Angsana New" w:cs="AngsanaUPC"/>
          <w:b/>
          <w:bCs/>
          <w:sz w:val="32"/>
          <w:szCs w:val="32"/>
        </w:rPr>
      </w:pPr>
      <w:r w:rsidRPr="004A1359">
        <w:rPr>
          <w:rFonts w:ascii="Angsana New" w:hAnsi="Angsana New" w:cs="AngsanaUPC" w:hint="cs"/>
          <w:b/>
          <w:bCs/>
          <w:sz w:val="32"/>
          <w:szCs w:val="32"/>
          <w:cs/>
        </w:rPr>
        <w:t>การบริหารพัสดุ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3.1 เรื่องทั่วไป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3.2 การกำหนดความต้องการ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3.3 การจัดหา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3.4 การตรวจรับและการชำระเงิน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3.5 การควบคุมและการแจกจ่าย</w:t>
      </w:r>
    </w:p>
    <w:p w:rsidR="00A72999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>3.6 การบำรุงรักษา</w:t>
      </w:r>
    </w:p>
    <w:p w:rsidR="00A72999" w:rsidRPr="000D5135" w:rsidRDefault="00A72999" w:rsidP="00A72999">
      <w:pPr>
        <w:ind w:left="1440"/>
        <w:jc w:val="thaiDistribute"/>
        <w:rPr>
          <w:rFonts w:ascii="Angsana New" w:hAnsi="Angsana New" w:cs="AngsanaUPC"/>
          <w:sz w:val="32"/>
          <w:szCs w:val="32"/>
          <w:cs/>
        </w:rPr>
      </w:pPr>
      <w:r>
        <w:rPr>
          <w:rFonts w:ascii="Angsana New" w:hAnsi="Angsana New" w:cs="AngsanaUPC" w:hint="cs"/>
          <w:sz w:val="32"/>
          <w:szCs w:val="32"/>
          <w:cs/>
        </w:rPr>
        <w:t xml:space="preserve">3.7 การจำหน่ายพัสดุ </w:t>
      </w:r>
    </w:p>
    <w:p w:rsidR="00A72999" w:rsidRDefault="00A72999" w:rsidP="00A72999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  <w:r>
        <w:rPr>
          <w:rFonts w:ascii="Angsana New" w:hAnsi="Angsana New" w:cs="AngsanaUPC"/>
          <w:sz w:val="32"/>
          <w:szCs w:val="32"/>
          <w:cs/>
        </w:rPr>
        <w:br w:type="page"/>
      </w:r>
      <w:r>
        <w:rPr>
          <w:rFonts w:ascii="Angsana New" w:hAnsi="Angsana New" w:cs="AngsanaUPC" w:hint="cs"/>
          <w:b/>
          <w:bCs/>
          <w:sz w:val="32"/>
          <w:szCs w:val="32"/>
          <w:cs/>
        </w:rPr>
        <w:t>แบบสอบถามการควบคุมภายใน</w:t>
      </w:r>
    </w:p>
    <w:p w:rsidR="00A72999" w:rsidRPr="006B34CE" w:rsidRDefault="00A72999" w:rsidP="00A72999">
      <w:pPr>
        <w:jc w:val="center"/>
        <w:rPr>
          <w:rFonts w:ascii="Angsana New" w:hAnsi="Angsana New" w:cs="AngsanaUPC"/>
          <w:b/>
          <w:bCs/>
          <w:sz w:val="20"/>
          <w:szCs w:val="20"/>
        </w:rPr>
      </w:pPr>
      <w:r>
        <w:rPr>
          <w:rFonts w:ascii="Angsana New" w:hAnsi="Angsana New" w:cs="AngsanaUPC" w:hint="cs"/>
          <w:b/>
          <w:bCs/>
          <w:sz w:val="32"/>
          <w:szCs w:val="32"/>
          <w:cs/>
        </w:rPr>
        <w:t>ด้านอื่น 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850"/>
        <w:gridCol w:w="1134"/>
        <w:gridCol w:w="2176"/>
      </w:tblGrid>
      <w:tr w:rsidR="00A72999" w:rsidRPr="00E100CF" w:rsidTr="00C67A96">
        <w:trPr>
          <w:tblHeader/>
        </w:trPr>
        <w:tc>
          <w:tcPr>
            <w:tcW w:w="4503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A72999" w:rsidRPr="00E100CF" w:rsidTr="00C67A96">
        <w:tc>
          <w:tcPr>
            <w:tcW w:w="4503" w:type="dxa"/>
          </w:tcPr>
          <w:p w:rsidR="00A72999" w:rsidRPr="00E100CF" w:rsidRDefault="00A72999" w:rsidP="00A72999">
            <w:pPr>
              <w:numPr>
                <w:ilvl w:val="1"/>
                <w:numId w:val="73"/>
              </w:numPr>
              <w:spacing w:before="120" w:after="0" w:line="240" w:lineRule="auto"/>
              <w:ind w:left="357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การบริหารบุคลากร</w:t>
            </w:r>
          </w:p>
          <w:p w:rsidR="00A72999" w:rsidRPr="00E100CF" w:rsidRDefault="00A72999" w:rsidP="00C67A96">
            <w:pPr>
              <w:tabs>
                <w:tab w:val="left" w:pos="720"/>
              </w:tabs>
              <w:ind w:left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1.1</w:t>
            </w:r>
            <w:r w:rsidRPr="00E100CF">
              <w:rPr>
                <w:rFonts w:ascii="Angsana New" w:hAnsi="Angsana New" w:cs="AngsanaUPC"/>
                <w:b/>
                <w:bCs/>
                <w:sz w:val="28"/>
                <w:cs/>
              </w:rPr>
              <w:tab/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การสรรหา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ฝ่ายบริหารมีการกำหนดทักษะและความสามารถที่จำเป็นของตำแหน่งงานสำคัญไว้อย่างชัดเจนหรือไม่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การสอบคัดเลือกบุคลากรเพื่อบรรจุแต่งตั้ง มีการทดสอบทักษะและความสามารถตามที่กำหนดไว้ของแต่ละตำแหน่งงานหรือไม่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มีการเผยแพร่ข้อมูลอย่างทั่วถึงในการรับสมัครบุคลากรหรือไม่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มีการกำหนดกระบวนการคัดเลือก เพื่อให้ได้บุคลากรที่เหมาะสมกับตำแหน่งงานที่สุดหรือไม่</w:t>
            </w:r>
          </w:p>
          <w:p w:rsidR="00A72999" w:rsidRPr="00E100CF" w:rsidRDefault="00A72999" w:rsidP="00C67A96">
            <w:pPr>
              <w:tabs>
                <w:tab w:val="left" w:pos="720"/>
              </w:tabs>
              <w:ind w:left="36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1.2 </w:t>
            </w:r>
            <w:r w:rsidRPr="00E100CF">
              <w:rPr>
                <w:rFonts w:ascii="Angsana New" w:hAnsi="Angsana New" w:cs="AngsanaUPC"/>
                <w:b/>
                <w:bCs/>
                <w:sz w:val="28"/>
                <w:cs/>
              </w:rPr>
              <w:tab/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ค่าตอบแทน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มีการจัดทำแนวทางการปฏิบัติเรื่องค่าตอบแทนหรือไม่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มีการบันทึกเวลาปฏิบัติงานของบุคลากรและมีหัวหน้างานลงนามรับรองใบลงเวลาหรือไม่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การเลื่อนขั้นเงินเดือนมีการพิจารณาอนุมัติและจัดทำเป็นลายลักษณ์อักษรหรือไม่</w:t>
            </w:r>
          </w:p>
          <w:p w:rsidR="00A72999" w:rsidRPr="00E100CF" w:rsidRDefault="00A72999" w:rsidP="00C67A96">
            <w:pPr>
              <w:tabs>
                <w:tab w:val="left" w:pos="720"/>
              </w:tabs>
              <w:ind w:left="36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1.3 </w:t>
            </w:r>
            <w:r w:rsidRPr="00E100CF">
              <w:rPr>
                <w:rFonts w:ascii="Angsana New" w:hAnsi="Angsana New" w:cs="AngsanaUPC"/>
                <w:b/>
                <w:bCs/>
                <w:sz w:val="28"/>
                <w:cs/>
              </w:rPr>
              <w:tab/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หน้าที่ความรับผิดชอบ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มีการกำหนดหน้าที่ความรับผิด</w:t>
            </w:r>
            <w:r>
              <w:rPr>
                <w:rFonts w:ascii="Angsana New" w:hAnsi="Angsana New" w:cs="AngsanaUPC" w:hint="cs"/>
                <w:sz w:val="28"/>
                <w:cs/>
              </w:rPr>
              <w:t>ชอบ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ของบุคลากรแต่ละคนเป็นลายลักษณ์อักษรอย่างชัดเจนเพื่อให้บุคลากรสามารถปฏิบัติงานได้ตามวัตถุประสงค์การดำเนินง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การเปลี่ยนแปลงที่สำคัญเกี่ยวกับการมอบหมายงานมีการจัดทำเป็นลายลักษณ์อักษรหรือไม่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22"/>
                <w:sz w:val="28"/>
                <w:cs/>
              </w:rPr>
              <w:t>หน้าที่ความรับผิดชอบของงานที่สำคัญมีการอนุมัติ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โดยหัวหน้าส่วนราชการหรือผู้บริหารสูงสุดหรือไม่</w:t>
            </w:r>
          </w:p>
          <w:p w:rsidR="00A72999" w:rsidRPr="00E100CF" w:rsidRDefault="00A72999" w:rsidP="00C67A96">
            <w:pPr>
              <w:tabs>
                <w:tab w:val="left" w:pos="720"/>
              </w:tabs>
              <w:ind w:left="360"/>
              <w:jc w:val="thaiDistribute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1.4</w:t>
            </w:r>
            <w:r w:rsidRPr="00E100CF">
              <w:rPr>
                <w:rFonts w:ascii="Angsana New" w:hAnsi="Angsana New" w:cs="AngsanaUPC"/>
                <w:b/>
                <w:bCs/>
                <w:sz w:val="28"/>
                <w:cs/>
              </w:rPr>
              <w:tab/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 การฝึกอบรม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มีการพิจารณาความต้องการฝึกอบรมของบุคลากรเพื่อพัฒนาทักษะหรือไม่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มีการจัดสรรงบประมาณทรัพยากรเครื่องมือและการจัดฝึกอบรมให้กับบุคลากรหรือไม่</w:t>
            </w:r>
          </w:p>
          <w:p w:rsidR="00A72999" w:rsidRPr="00E100CF" w:rsidRDefault="00A72999" w:rsidP="00C67A96">
            <w:pPr>
              <w:tabs>
                <w:tab w:val="left" w:pos="720"/>
              </w:tabs>
              <w:ind w:left="360"/>
              <w:jc w:val="thaiDistribute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1.5</w:t>
            </w:r>
            <w:r w:rsidRPr="00E100CF">
              <w:rPr>
                <w:rFonts w:ascii="Angsana New" w:hAnsi="Angsana New" w:cs="AngsanaUPC"/>
                <w:b/>
                <w:bCs/>
                <w:sz w:val="28"/>
                <w:cs/>
              </w:rPr>
              <w:tab/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การปฏิบัติงานของบุคลากร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มีการกำหนดมาตรฐานการปฏิบัติงานหรือไม่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มีการประเมินการปฏิบัติงานตามมาตรฐานที่กำหนดเป็นครั้งคราว และจัดทำเป็นลายลักษณ์อักษรหรือไม่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มีการยกย่องหรือให้รางวัลแก่บุคลากรที่มีผลการปฏิบัติงานสูงกว่ามาตรฐานที่กำหนดหรือไม่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มีการปฏิบัติเพื่อปรับปรุงการปฏิบัติงานที่ต่ำกว่ามาตรฐานที่กำหนดหรือไม่</w:t>
            </w:r>
          </w:p>
          <w:p w:rsidR="00A72999" w:rsidRPr="00E100CF" w:rsidRDefault="00A72999" w:rsidP="00C67A96">
            <w:pPr>
              <w:tabs>
                <w:tab w:val="left" w:pos="720"/>
              </w:tabs>
              <w:ind w:left="36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1.6</w:t>
            </w:r>
            <w:r w:rsidRPr="00E100CF">
              <w:rPr>
                <w:rFonts w:ascii="Angsana New" w:hAnsi="Angsana New" w:cs="AngsanaUPC"/>
                <w:b/>
                <w:bCs/>
                <w:sz w:val="28"/>
                <w:cs/>
              </w:rPr>
              <w:tab/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การสื่อสาร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มีการสื่อสารข้อมูลคำสั่งให้บุคลากรระดับ       ปฏิบัติอย่างต่อเนื่องและสม่ำเสมอหรือไม่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มีการกำหนดวิธีการสื่อสารเพื่อให้บุคลากร             สามารถส่งข้อเรียกร้องหรือข้อแนะนำให้กับฝ่ายบริหารได้หรือไม่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Angsana New" w:hAnsi="Angsana New" w:cs="AngsanaUPC"/>
                <w:b/>
                <w:bCs/>
                <w:spacing w:val="-18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มีการกำหนดให้ฝ่ายบริหารติดตามผลและ ตอบข้อเรียกร้องและข้อแนะนำของบุคลากรหรือไม่</w:t>
            </w:r>
          </w:p>
        </w:tc>
        <w:tc>
          <w:tcPr>
            <w:tcW w:w="850" w:type="dxa"/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1134" w:type="dxa"/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176" w:type="dxa"/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</w:tr>
    </w:tbl>
    <w:p w:rsidR="00A72999" w:rsidRPr="006B34CE" w:rsidRDefault="00A72999" w:rsidP="00A72999">
      <w:pPr>
        <w:ind w:left="360"/>
        <w:rPr>
          <w:rFonts w:ascii="Angsana New" w:hAnsi="Angsana New" w:cs="AngsanaUPC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A72999" w:rsidRPr="00E100CF" w:rsidTr="00C67A96">
        <w:tc>
          <w:tcPr>
            <w:tcW w:w="8856" w:type="dxa"/>
          </w:tcPr>
          <w:p w:rsidR="00A72999" w:rsidRPr="00E100CF" w:rsidRDefault="00A72999" w:rsidP="00C67A96">
            <w:pPr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สรุป </w:t>
            </w:r>
            <w:r w:rsidRPr="00E100CF">
              <w:rPr>
                <w:rFonts w:ascii="Angsana New" w:hAnsi="Angsana New" w:cs="AngsanaUPC"/>
                <w:b/>
                <w:bCs/>
                <w:sz w:val="28"/>
              </w:rPr>
              <w:t xml:space="preserve">: </w:t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การควบคุมด้านการบริหารบุคลากร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....................(จากข้อ 1.1 - 1.6 มีการควบคุมเพียงพอหรือไม่ เพื่อให้ความมั่นใจว่าบุคลากรจะสามารถปฏิบัติงานให้บรรลุตามวัตถุประสงค์การดำเนินงานหรือไม่)...............</w:t>
            </w:r>
          </w:p>
        </w:tc>
      </w:tr>
    </w:tbl>
    <w:p w:rsidR="00A72999" w:rsidRDefault="00A72999" w:rsidP="00A72999">
      <w:pPr>
        <w:ind w:left="360"/>
        <w:jc w:val="right"/>
        <w:rPr>
          <w:rFonts w:ascii="Angsana New" w:hAnsi="Angsana New" w:cs="AngsanaUPC"/>
          <w:sz w:val="28"/>
        </w:rPr>
      </w:pPr>
    </w:p>
    <w:p w:rsidR="00A72999" w:rsidRPr="000B7FEE" w:rsidRDefault="00A72999" w:rsidP="00A72999">
      <w:pPr>
        <w:spacing w:before="240"/>
        <w:ind w:left="4536"/>
        <w:rPr>
          <w:rFonts w:ascii="Angsana New" w:hAnsi="Angsana New" w:cs="AngsanaUPC"/>
          <w:sz w:val="28"/>
          <w:cs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ชื่อผู้ประเมิน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…………………………….…………</w:t>
      </w:r>
    </w:p>
    <w:p w:rsidR="00A72999" w:rsidRPr="000B7FEE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ตำแหน่ง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……………………………….……………</w:t>
      </w:r>
    </w:p>
    <w:p w:rsidR="00A72999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วันที่</w:t>
      </w:r>
      <w:r w:rsidRPr="000B7FEE">
        <w:rPr>
          <w:rFonts w:ascii="Angsana New" w:hAnsi="Angsana New" w:cs="AngsanaUPC" w:hint="cs"/>
          <w:sz w:val="28"/>
          <w:cs/>
        </w:rPr>
        <w:t>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</w:t>
      </w:r>
    </w:p>
    <w:p w:rsidR="00A72999" w:rsidRDefault="00A72999" w:rsidP="00A72999">
      <w:pPr>
        <w:jc w:val="right"/>
        <w:rPr>
          <w:rFonts w:ascii="Angsana New" w:hAnsi="Angsana New" w:cs="AngsanaUPC"/>
          <w:sz w:val="28"/>
        </w:rPr>
      </w:pPr>
    </w:p>
    <w:p w:rsidR="00A72999" w:rsidRPr="00030E75" w:rsidRDefault="00A72999" w:rsidP="00A72999">
      <w:pPr>
        <w:rPr>
          <w:sz w:val="16"/>
          <w:szCs w:val="16"/>
          <w:cs/>
        </w:rPr>
      </w:pPr>
      <w:r>
        <w:rPr>
          <w:sz w:val="16"/>
          <w:szCs w:val="16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850"/>
        <w:gridCol w:w="1134"/>
        <w:gridCol w:w="2176"/>
      </w:tblGrid>
      <w:tr w:rsidR="00A72999" w:rsidRPr="00E100CF" w:rsidTr="00C67A96">
        <w:trPr>
          <w:tblHeader/>
        </w:trPr>
        <w:tc>
          <w:tcPr>
            <w:tcW w:w="4503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A72999" w:rsidRPr="00E100CF" w:rsidTr="00C67A96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A72999" w:rsidRPr="00E100CF" w:rsidRDefault="00A72999" w:rsidP="00A72999">
            <w:pPr>
              <w:numPr>
                <w:ilvl w:val="1"/>
                <w:numId w:val="73"/>
              </w:numPr>
              <w:spacing w:before="120" w:after="0" w:line="240" w:lineRule="auto"/>
              <w:ind w:left="357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ระบบสารสนเทศ </w:t>
            </w:r>
          </w:p>
          <w:p w:rsidR="00A72999" w:rsidRPr="00E100CF" w:rsidRDefault="00A72999" w:rsidP="00A72999">
            <w:pPr>
              <w:numPr>
                <w:ilvl w:val="0"/>
                <w:numId w:val="75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อุปกรณ์คอมพิวเตอร์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มีการกำหนดนโยบายการนำคอมพิวเตอร์มาใช้ในการดำเนินงานหรือไม่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มีการกำหนดนโยบายของแต่ละส่วนงานย่อยในการดูแลรักษาอุปกรณ์คอมพิวเตอร์หรือไม่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ผู้ได้รับอนุมัติเท่านั้นที่สามารถเข้าถึงอุปกรณ์คอมพิวเตอร์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มีข้อแนะนำหรือให้การฝึกอบรมการใช้อุปกรณ์คอมพิวเตอร์กับผู้ใช้คนใหม่หรือไม่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เมื่ออุปกรณ์คอมพิวเตอร์เกิดความเสียหายหรือทำงานไม่ได้มีการรายงานให้ทราบและมีการแก้ไขได้ทันที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มีการบำรุงรักษาอุปกรณ์คอมพิวเตอร์ตามระยะเวลาที่กำหนดหรือไม่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การจัดซื้ออุปกรณ์คอมพิวเตอร์มีการประสานและวางแผนกับผู้เกี่ยวข้อง เพื่อให้มั่นใจว่าในระยะยาวคอมพิวเตอร์ที่จัดซื้อจะเข้ากันได้กับคอมพิวเตอร์อื่นหรือไม่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5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การป้องกันดูแลรักษาสารสนเทศ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มีการกำหนดคุณสมบัติของผู้ที่รับผิดชอบด้านความปลอดภัยของระบบสารสนเทศ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ผู้ที่ได้รับอนุมัติเท่านั้นที่สามารถเข้าถึงแฟ้มข้อมูลและโปรแกรม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แฟ้มข้อมูลคอมพิวเตอร์ที่สำคัญมีการกำหนดให้จัดทำแฟ้มสำรองและเก็บรักษาหรือไม่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มีนโยบายควบคุมความเสี่ยงจากการใช้</w:t>
            </w:r>
            <w:r w:rsidRPr="00E100CF">
              <w:rPr>
                <w:rFonts w:ascii="Angsana New" w:hAnsi="Angsana New" w:cs="AngsanaUPC"/>
                <w:sz w:val="28"/>
              </w:rPr>
              <w:t xml:space="preserve">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อินเตอร์เน็ต</w:t>
            </w:r>
            <w:r w:rsidRPr="00E100CF">
              <w:rPr>
                <w:rFonts w:ascii="Angsana New" w:hAnsi="Angsana New" w:cs="AngsanaUPC"/>
                <w:sz w:val="28"/>
              </w:rPr>
              <w:t xml:space="preserve">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หรือไม่</w:t>
            </w:r>
          </w:p>
          <w:p w:rsidR="00A72999" w:rsidRPr="00E100CF" w:rsidRDefault="00A72999" w:rsidP="00C67A96">
            <w:pPr>
              <w:spacing w:line="420" w:lineRule="exact"/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</w:p>
          <w:p w:rsidR="00A72999" w:rsidRPr="00E100CF" w:rsidRDefault="00A72999" w:rsidP="00A72999">
            <w:pPr>
              <w:numPr>
                <w:ilvl w:val="0"/>
                <w:numId w:val="75"/>
              </w:numPr>
              <w:tabs>
                <w:tab w:val="clear" w:pos="1440"/>
                <w:tab w:val="num" w:pos="720"/>
              </w:tabs>
              <w:spacing w:before="120" w:after="0" w:line="420" w:lineRule="exact"/>
              <w:ind w:left="714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ประโยชน์ของสารสนเทศ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441E32">
              <w:rPr>
                <w:rFonts w:ascii="Angsana New" w:hAnsi="Angsana New" w:cs="AngsanaUPC" w:hint="cs"/>
                <w:spacing w:val="-12"/>
                <w:sz w:val="28"/>
                <w:cs/>
              </w:rPr>
              <w:t>มีการประเมินประโยชน์ของรายงาน ที่ประมวล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จากระบบสารสนเทศเป็นครั้งคราวหรือไม่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ผู้ใช้ มีการสำรวจประโยชน์ของสารสนเทศที่ได้รับเป็นครั้งคราวหรือไม่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441E32">
              <w:rPr>
                <w:rFonts w:ascii="Angsana New" w:hAnsi="Angsana New" w:cs="AngsanaUPC" w:hint="cs"/>
                <w:spacing w:val="-8"/>
                <w:sz w:val="28"/>
                <w:cs/>
              </w:rPr>
              <w:t>มีการแจ้งให้ผู้ใช้ทราบเกี่ยวกับประสิทธิภาพ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ใหม่ๆ ของระบบสารสนเทศอย่างสม่ำเสมอหรือไม่</w:t>
            </w:r>
          </w:p>
          <w:p w:rsidR="00A72999" w:rsidRPr="00E100CF" w:rsidRDefault="00A72999" w:rsidP="00C67A96">
            <w:pPr>
              <w:ind w:left="720"/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</w:p>
        </w:tc>
      </w:tr>
      <w:tr w:rsidR="00A72999" w:rsidRPr="00E100CF" w:rsidTr="00C67A96"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A72999" w:rsidRPr="00E100CF" w:rsidRDefault="00A72999" w:rsidP="00C67A96">
            <w:pPr>
              <w:rPr>
                <w:rFonts w:ascii="Angsana New" w:hAnsi="Angsana New" w:cs="AngsanaUPC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</w:p>
        </w:tc>
      </w:tr>
      <w:tr w:rsidR="00A72999" w:rsidRPr="00E100CF" w:rsidTr="00C67A96">
        <w:tc>
          <w:tcPr>
            <w:tcW w:w="8663" w:type="dxa"/>
            <w:gridSpan w:val="4"/>
            <w:vAlign w:val="center"/>
          </w:tcPr>
          <w:p w:rsidR="00A72999" w:rsidRPr="00E100CF" w:rsidRDefault="00A72999" w:rsidP="00C67A96">
            <w:pPr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สรุป </w:t>
            </w:r>
            <w:r w:rsidRPr="00E100CF">
              <w:rPr>
                <w:rFonts w:ascii="Angsana New" w:hAnsi="Angsana New" w:cs="AngsanaUPC"/>
                <w:b/>
                <w:bCs/>
                <w:sz w:val="28"/>
              </w:rPr>
              <w:t xml:space="preserve">: </w:t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การควบคุมระบบสารสนเทศ</w:t>
            </w:r>
          </w:p>
          <w:p w:rsidR="00A72999" w:rsidRPr="00E100CF" w:rsidRDefault="00A72999" w:rsidP="00C67A96">
            <w:pPr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...............(จากข้อ 2.1 - 2.3 มีการควบคุมเพียงพอหรือไม่ เพื่อให้ความมั่นใจว่าระบบสารสนเทศจะช่วยให้การดำเนินงานบรรลุวัตถุประสงค์หรือไม่)................................</w:t>
            </w:r>
          </w:p>
        </w:tc>
      </w:tr>
    </w:tbl>
    <w:p w:rsidR="00A72999" w:rsidRDefault="00A72999" w:rsidP="00A72999">
      <w:pPr>
        <w:rPr>
          <w:sz w:val="16"/>
          <w:szCs w:val="16"/>
        </w:rPr>
      </w:pPr>
    </w:p>
    <w:p w:rsidR="00A72999" w:rsidRDefault="00A72999" w:rsidP="00A72999">
      <w:pPr>
        <w:rPr>
          <w:sz w:val="16"/>
          <w:szCs w:val="16"/>
        </w:rPr>
      </w:pPr>
    </w:p>
    <w:p w:rsidR="00A72999" w:rsidRDefault="00A72999" w:rsidP="00A72999">
      <w:pPr>
        <w:rPr>
          <w:sz w:val="16"/>
          <w:szCs w:val="16"/>
        </w:rPr>
      </w:pPr>
    </w:p>
    <w:p w:rsidR="00A72999" w:rsidRDefault="00A72999" w:rsidP="00A72999">
      <w:pPr>
        <w:rPr>
          <w:sz w:val="16"/>
          <w:szCs w:val="16"/>
        </w:rPr>
      </w:pPr>
    </w:p>
    <w:p w:rsidR="00A72999" w:rsidRPr="000B7FEE" w:rsidRDefault="00A72999" w:rsidP="00A72999">
      <w:pPr>
        <w:spacing w:before="240"/>
        <w:ind w:left="4536"/>
        <w:rPr>
          <w:rFonts w:ascii="Angsana New" w:hAnsi="Angsana New" w:cs="AngsanaUPC"/>
          <w:sz w:val="28"/>
          <w:cs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ชื่อผู้ประเมิน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…………………………….…………</w:t>
      </w:r>
    </w:p>
    <w:p w:rsidR="00A72999" w:rsidRPr="000B7FEE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ตำแหน่ง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……………………………….……………</w:t>
      </w:r>
    </w:p>
    <w:p w:rsidR="00A72999" w:rsidRDefault="00A72999" w:rsidP="00A72999">
      <w:pPr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วันที่</w:t>
      </w:r>
      <w:r w:rsidRPr="000B7FEE">
        <w:rPr>
          <w:rFonts w:ascii="Angsana New" w:hAnsi="Angsana New" w:cs="AngsanaUPC" w:hint="cs"/>
          <w:sz w:val="28"/>
          <w:cs/>
        </w:rPr>
        <w:t>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</w:t>
      </w:r>
    </w:p>
    <w:p w:rsidR="00A72999" w:rsidRDefault="00A72999" w:rsidP="00A72999">
      <w:pPr>
        <w:jc w:val="right"/>
        <w:rPr>
          <w:rFonts w:ascii="Angsana New" w:hAnsi="Angsana New" w:cs="AngsanaUPC"/>
          <w:sz w:val="28"/>
        </w:rPr>
      </w:pPr>
    </w:p>
    <w:p w:rsidR="00A72999" w:rsidRPr="008A06E9" w:rsidRDefault="00A72999" w:rsidP="00A72999">
      <w:pPr>
        <w:rPr>
          <w:sz w:val="16"/>
          <w:szCs w:val="16"/>
          <w:cs/>
        </w:rPr>
      </w:pPr>
      <w:r>
        <w:rPr>
          <w:sz w:val="16"/>
          <w:szCs w:val="16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992"/>
        <w:gridCol w:w="1134"/>
        <w:gridCol w:w="2034"/>
      </w:tblGrid>
      <w:tr w:rsidR="00A72999" w:rsidRPr="00E100CF" w:rsidTr="00C67A96">
        <w:trPr>
          <w:tblHeader/>
        </w:trPr>
        <w:tc>
          <w:tcPr>
            <w:tcW w:w="4503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992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034" w:type="dxa"/>
            <w:vAlign w:val="center"/>
          </w:tcPr>
          <w:p w:rsidR="00A72999" w:rsidRPr="00E100CF" w:rsidRDefault="00A72999" w:rsidP="00C67A96">
            <w:pPr>
              <w:jc w:val="center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A72999" w:rsidRPr="00E100CF" w:rsidTr="00C67A96">
        <w:tc>
          <w:tcPr>
            <w:tcW w:w="4503" w:type="dxa"/>
            <w:tcBorders>
              <w:bottom w:val="single" w:sz="4" w:space="0" w:color="auto"/>
            </w:tcBorders>
          </w:tcPr>
          <w:p w:rsidR="00A72999" w:rsidRPr="00E100CF" w:rsidRDefault="00A72999" w:rsidP="00A72999">
            <w:pPr>
              <w:numPr>
                <w:ilvl w:val="1"/>
                <w:numId w:val="73"/>
              </w:numPr>
              <w:spacing w:before="120" w:after="0" w:line="420" w:lineRule="exact"/>
              <w:ind w:left="357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การบริหารพัสดุ </w:t>
            </w:r>
          </w:p>
          <w:p w:rsidR="00A72999" w:rsidRPr="00E100CF" w:rsidRDefault="00A72999" w:rsidP="00A72999">
            <w:pPr>
              <w:numPr>
                <w:ilvl w:val="0"/>
                <w:numId w:val="76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เรื่องทั่วไป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มีการแบ่งแยกหน้าที่มิให้บุคคลใดบุคคลหนึ่งมีหน้าที่รับผิดชอบมากกว่าหนึ่งลักษณะงาน ต่อไปนี้</w:t>
            </w:r>
          </w:p>
          <w:p w:rsidR="00A72999" w:rsidRPr="00E100CF" w:rsidRDefault="00A72999" w:rsidP="00A72999">
            <w:pPr>
              <w:numPr>
                <w:ilvl w:val="1"/>
                <w:numId w:val="74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การขออนุมัติจัดซื้อจัดจ้าง</w:t>
            </w:r>
          </w:p>
          <w:p w:rsidR="00A72999" w:rsidRPr="00E100CF" w:rsidRDefault="00A72999" w:rsidP="00A72999">
            <w:pPr>
              <w:numPr>
                <w:ilvl w:val="1"/>
                <w:numId w:val="74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การจัดซื้อจัดจ้าง</w:t>
            </w:r>
          </w:p>
          <w:p w:rsidR="00A72999" w:rsidRPr="00E100CF" w:rsidRDefault="00A72999" w:rsidP="00A72999">
            <w:pPr>
              <w:numPr>
                <w:ilvl w:val="1"/>
                <w:numId w:val="74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การตรวจรับสินค้า/จัดจ้าง</w:t>
            </w:r>
          </w:p>
          <w:p w:rsidR="00A72999" w:rsidRPr="00E100CF" w:rsidRDefault="00A72999" w:rsidP="00A72999">
            <w:pPr>
              <w:numPr>
                <w:ilvl w:val="1"/>
                <w:numId w:val="74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การอนุมัติเบิกจ่ายเงิน</w:t>
            </w:r>
          </w:p>
          <w:p w:rsidR="00A72999" w:rsidRPr="00E100CF" w:rsidRDefault="00A72999" w:rsidP="00A72999">
            <w:pPr>
              <w:numPr>
                <w:ilvl w:val="1"/>
                <w:numId w:val="74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การบันทึกบัญชีและทะเบียน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มีระเบียบจัดซื้อที่ครอบคลุมถึงเรื่องต่อไปนี้ (กรณีมิได้ใช้ระเบียบสำนักนายกรัฐมนตรี    ว่าด้วยการพัสดุ)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นโยบายการจัดซื้อ เช่น ซื้อจากผู้ขาย หรือผู้ผลิตโดยตรง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วิธีการคัดเลือก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ขั้นตอนการจัดหา</w:t>
            </w:r>
          </w:p>
          <w:p w:rsidR="00A72999" w:rsidRPr="00E100CF" w:rsidRDefault="00A72999" w:rsidP="00A72999">
            <w:pPr>
              <w:numPr>
                <w:ilvl w:val="1"/>
                <w:numId w:val="56"/>
              </w:numPr>
              <w:tabs>
                <w:tab w:val="clear" w:pos="1440"/>
                <w:tab w:val="num" w:pos="1260"/>
              </w:tabs>
              <w:spacing w:after="0" w:line="420" w:lineRule="exact"/>
              <w:ind w:left="1260" w:hanging="1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การทำสัญญา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มีระบบการตรวจสอบเพื่อให้ความมั่นใจว่ามีการปฏิบัติตามระเบียบกฎเกณฑ์ที่กำหนด</w:t>
            </w:r>
          </w:p>
          <w:p w:rsidR="00A72999" w:rsidRPr="00E100CF" w:rsidRDefault="00A72999" w:rsidP="00A72999">
            <w:pPr>
              <w:numPr>
                <w:ilvl w:val="0"/>
                <w:numId w:val="76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การกำหนดความต้องการ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มีระเบียบหรือวิธีปฏิบัติเกี่ยวกับการกำหนดความต้องการพัสดุหรือไม่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ผู้ใช้พัสดุ  เป็นผู้กำหนดความต้องการพัสดุหรือไม่</w:t>
            </w:r>
          </w:p>
          <w:p w:rsidR="00A72999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การแจ้งความต้องการพัสดุหรือขอให้จัดหา ได้ระบุรายการหรือประเภทพัสดุ ปริมาณพัสดุ กำหนดเวลาต้องการอย่างละเอียดและชัดเจนหรือไม่</w:t>
            </w:r>
          </w:p>
          <w:p w:rsidR="00A72999" w:rsidRDefault="00A72999" w:rsidP="00C67A96">
            <w:pPr>
              <w:spacing w:line="420" w:lineRule="exact"/>
              <w:jc w:val="thaiDistribute"/>
              <w:rPr>
                <w:rFonts w:ascii="Angsana New" w:hAnsi="Angsana New" w:cs="AngsanaUPC"/>
                <w:sz w:val="28"/>
              </w:rPr>
            </w:pPr>
          </w:p>
          <w:p w:rsidR="00A72999" w:rsidRPr="00E100CF" w:rsidRDefault="00A72999" w:rsidP="00C67A96">
            <w:pPr>
              <w:spacing w:line="420" w:lineRule="exact"/>
              <w:jc w:val="thaiDistribute"/>
              <w:rPr>
                <w:rFonts w:ascii="Angsana New" w:hAnsi="Angsana New" w:cs="AngsanaUPC"/>
                <w:sz w:val="28"/>
                <w:cs/>
              </w:rPr>
            </w:pP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มีการกำหนดระยะเวลา การแจ้งความต้องการพัสดุหรือขอให้จัดหาไว้อย่างเหมาะสมและเพียงพอสำหรับการจัดหา เพื่อป้องกันการจัดหาโดยวิธีพิเศษโดยอ้างความเร่งด่วนหรือไม่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6"/>
              </w:numPr>
              <w:tabs>
                <w:tab w:val="clear" w:pos="1440"/>
                <w:tab w:val="num" w:pos="720"/>
              </w:tabs>
              <w:spacing w:after="0" w:line="440" w:lineRule="exact"/>
              <w:ind w:left="720" w:hanging="357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การจัดหา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มีการจัดหาพัสดุตามที่แจ้งความต้องการไว้หรือไม่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กำหนดระยะเวลาการดำเนินการจัดหาในแต่ละวิธีไว้เหมาะสมและทันกับความต้องการหรือไม่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มีการจัดทำทะเบียนประวัติผู้ขายรวมทั้งสถิติราคาและปริมาณไว้หรือไม่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pacing w:val="-8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8"/>
                <w:sz w:val="28"/>
                <w:cs/>
              </w:rPr>
              <w:t>จัดให้มีการหมุนเวียนเจ้าหน้าที่จัดหาหรือไม่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จัดทำราคากลางเพื่อใช้เปรียบเทียบกับราคาเสนอขายหรือไม่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มีการเปรียบเทียบราคาซื้อครั้งล่าสุดและ/หรือราคาจากผู้ขายหลายแห่ง</w:t>
            </w:r>
            <w:r>
              <w:rPr>
                <w:rFonts w:ascii="Angsana New" w:hAnsi="Angsana New" w:cs="AngsanaUPC" w:hint="cs"/>
                <w:sz w:val="28"/>
                <w:cs/>
              </w:rPr>
              <w:t xml:space="preserve">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เพื่อให้ได้ราคาที่ดีที่สุดหรือไม่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การจัดหากระทำโดยหน่วยจัดหา หรือพนักงานจัดหา ตามใบแจ้งความต้องการพัสดุหรือใบอนุมัติจัดหาที่ได้รับอนุมัติแล้วหรือไม่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pacing w:val="-8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8"/>
                <w:sz w:val="28"/>
                <w:cs/>
              </w:rPr>
              <w:t>กำหนดอำนาจอนุมัติ โดยพิจารณาจากมูลค่าของพัสดุหรือบริการ เพื่อความคล่องตัวและรัดกุมในการปฏิบัติงานหรือไม่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มีการจัดทำใบสั่งซื้อและสำเนาให้ผู้เกี่ยวข้อง คือ ผู้ตรวจรับของ ผู้แจ้งจัดหา บัญชี หรือการเงิน ฯลฯ 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กำหนดหลักเกณฑ์ในการจัดทำสัญญาชัดเจนและรัดกุมหรือไม่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กำหนดรูปแบบสัญญาที่เป็นมาตรฐานหรือไม่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Angsana New" w:hAnsi="Angsana New" w:cs="AngsanaUPC"/>
                <w:spacing w:val="-6"/>
                <w:sz w:val="28"/>
              </w:rPr>
            </w:pPr>
            <w:r w:rsidRPr="00E100CF">
              <w:rPr>
                <w:rFonts w:ascii="Angsana New" w:hAnsi="Angsana New" w:cs="AngsanaUPC" w:hint="cs"/>
                <w:spacing w:val="-6"/>
                <w:sz w:val="28"/>
                <w:cs/>
              </w:rPr>
              <w:t>ใบสั่งซื้อจัดทำขึ้นโดยเรียงลำดับหมายเลขไว้ล่วงหน้าและมีการอนุมัติการสั่งซื้อหรือไม่</w:t>
            </w:r>
          </w:p>
          <w:p w:rsidR="00A72999" w:rsidRPr="00E100CF" w:rsidRDefault="00A72999" w:rsidP="00A72999">
            <w:pPr>
              <w:numPr>
                <w:ilvl w:val="0"/>
                <w:numId w:val="76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การตรวจรับและการชำระเงิน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มีการกำหนดผู้มีอำนาจในการตรวจรับหรือไม่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พัสดุที่สำคัญหรือมูลค่าสูง ตรวจรับโดยคณะกรรมการตรวจรับ หรือพัสดุที่มีคุณภาพพิเศษ ตรวจรับโดยผู้ชำนาญในเรื่องนั้นโดยเฉพาะหรือไม่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ตรวจนับจำนวน และชนิดของพัสดุที่ได้รับกับใบสั่งซื้อหรือใบสั่งของ พร้อมลงนามผู้ตรวจรับอย่างน้อย 2 คน ร่วมกันหรือไม่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ทดสอบคุณภาพตามข้อกำหนดในใบสั่งซื้อ หรือสัญญาซื้อหรือไม่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มีการบันทึกบัญชี</w:t>
            </w:r>
            <w:r>
              <w:rPr>
                <w:rFonts w:ascii="Angsana New" w:hAnsi="Angsana New" w:cs="AngsanaUPC" w:hint="cs"/>
                <w:sz w:val="28"/>
                <w:cs/>
              </w:rPr>
              <w:t>อ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ย่างทันกาลและได้รับการอนุมัติถูกต้องหรือไม่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มีการติดตามกับผู้ขายสำหรับสินค้าที่</w:t>
            </w:r>
            <w:r w:rsidRPr="00E100CF">
              <w:rPr>
                <w:rFonts w:ascii="Angsana New" w:hAnsi="Angsana New" w:cs="AngsanaUPC" w:hint="cs"/>
                <w:spacing w:val="-10"/>
                <w:sz w:val="28"/>
                <w:cs/>
              </w:rPr>
              <w:t>ชำรุดเสียหาย และได้รับไม่ครบหรือไม่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 xml:space="preserve"> 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เมื่อมีการคืนสินค้า มีเอกสารลดหนี้จากผู้ขายหรือไม่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มีการอนุมัติการชำระหนี้หรือไม่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กำหนดหน่วยงานที่ทำหน้าที่ในการตรวจจ่ายชำระหนี้หรือไม่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ใบสำคัญที่จ่ายเงินแล้ว</w:t>
            </w:r>
            <w:r w:rsidRPr="00E100CF">
              <w:rPr>
                <w:rFonts w:ascii="Angsana New" w:hAnsi="Angsana New" w:cs="AngsanaUPC"/>
                <w:sz w:val="28"/>
              </w:rPr>
              <w:t xml:space="preserve"> 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จะต้องมีการทำเครื่องหมายหรือสัญลักษณ์เพื่อป้องกันการจ่ายซ้ำหรือไม่</w:t>
            </w:r>
          </w:p>
          <w:p w:rsidR="00A72999" w:rsidRPr="00F15843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pacing w:val="-10"/>
                <w:sz w:val="28"/>
              </w:rPr>
            </w:pPr>
            <w:r w:rsidRPr="00F15843">
              <w:rPr>
                <w:rFonts w:ascii="Angsana New" w:hAnsi="Angsana New" w:cs="AngsanaUPC" w:hint="cs"/>
                <w:spacing w:val="-10"/>
                <w:sz w:val="28"/>
                <w:cs/>
              </w:rPr>
              <w:t>มีหลักฐานที่แสดงว่าได้มีการตรวจสอบใบส่งของกับใบสั่งซื้อในเรื่องปริมาณ ราคา ค่าขนส่ง ส่วนลด (ถ้ามี) เป็นไปตามข้อตกลงหรือไม่</w:t>
            </w:r>
          </w:p>
          <w:p w:rsidR="00A72999" w:rsidRPr="00E100CF" w:rsidRDefault="00A72999" w:rsidP="00A72999">
            <w:pPr>
              <w:numPr>
                <w:ilvl w:val="0"/>
                <w:numId w:val="76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การควบคุมและการแจกจ่าย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มีการจัดทำบัญชี/ทะเบียนรับ - จ่ายพัสดุแยกเป็นประเภทและมีหลักฐานประกอบทุกรายการหรือไม่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มีการตรวจสอบความถูกต้องของใบเบิก และลงบัญชี/ทะเบียนทุกครั้งที่มีการจ่ายพัสดุหรือไม่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ารเบิกจ่ายพัสดุได้รับอนุมัติจากหัวหน้าหน่วยพัสดุที่ได้รับการแต่งตั้งเป็นผู้สั่งจ่ายพัสดุ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มีการเก็บใบเบิกจ่ายพัสดุไว้เป็นหลักฐานเพื่อนำมาสอบยันความถูกต้องของพัสดุคงเหลือกับบัญชี</w:t>
            </w:r>
            <w:r>
              <w:rPr>
                <w:rFonts w:ascii="Angsana New" w:hAnsi="Angsana New" w:cs="AngsanaUPC" w:hint="cs"/>
                <w:sz w:val="28"/>
                <w:cs/>
              </w:rPr>
              <w:t>/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ทะเบียนหรือไม่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มีกรรมการ ซึ่งไม่ใช่เจ้าหน้าที่พัสดุ ตรวจสอบการรับ/จ่ายพัสดุคงเหลือประจำปีว่าถูกต้องครบถ้วนตรงตามบัญชี/ทะเบียน 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มีการจัดทำรายงานผลการตรวจสอบการรับ - จ่ายพัสดุคงเหลือประจำปีหรือไม่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กรณีพัสดุชำรุด เสื่อมสภาพ สูญหายหรือหมดความจำเป็นต้องใช้งาน มีการแต่งตั้งคณะกรรมการสอบหาข้อเท็จจริง และดำเนินการตามระเบียบหรือไม่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กรณีพัสดุสูญหายหรือเสียหาย ใช้การไม่ได้โดยไม่ทราบสาเหตุ มีการสอบสวนหาตัวผู้รับผิดทางแพ่งและติดตามเรียกค่าสินไหมทดแทนหรือไม่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มีการให้หมายเลขทะเบียนพัสดุหรือไม่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สถานที่จัดเก็บพัสดุ  มีการแต่งตั้งเวรยามรักษาความปลอดภัยหรือไม่</w:t>
            </w:r>
          </w:p>
          <w:p w:rsidR="00A72999" w:rsidRPr="00F15843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pacing w:val="-10"/>
                <w:sz w:val="28"/>
              </w:rPr>
            </w:pPr>
            <w:r w:rsidRPr="00F15843">
              <w:rPr>
                <w:rFonts w:ascii="Angsana New" w:hAnsi="Angsana New" w:cs="AngsanaUPC" w:hint="cs"/>
                <w:spacing w:val="-10"/>
                <w:sz w:val="28"/>
                <w:cs/>
              </w:rPr>
              <w:t>สถานที่จัดเก็บพัสดุ มีการประกันภัยไว้หรือไม่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มีสถานที่จัดเก็บพัสดุเพียงพอหรือไม่</w:t>
            </w:r>
          </w:p>
          <w:p w:rsidR="00A72999" w:rsidRPr="00E100CF" w:rsidRDefault="00A72999" w:rsidP="00A72999">
            <w:pPr>
              <w:numPr>
                <w:ilvl w:val="0"/>
                <w:numId w:val="76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การบำรุงรักษา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มีการจัดทำแผนการบำรุงรักษาพัสดุหรือไม่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มีการจัดทำรายงานผลการบำรุงรักษาเป็นไปตามแผนหรือไม่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มีการจัดฝึกอบรมหรือมีคู่มือการบำรุงรักษาให้แก่ผู้ใช้พัสดุหรือไม่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มีการพิจารณาข้อเปรียบเทียบการบำรุงรักษาระหว่างการดำเนินงานเองและการจ้างหน่วยงานภายนอกหรือไม่</w:t>
            </w:r>
          </w:p>
          <w:p w:rsidR="00A72999" w:rsidRPr="00E100CF" w:rsidRDefault="00A72999" w:rsidP="00A72999">
            <w:pPr>
              <w:numPr>
                <w:ilvl w:val="0"/>
                <w:numId w:val="76"/>
              </w:numPr>
              <w:tabs>
                <w:tab w:val="clear" w:pos="1440"/>
                <w:tab w:val="num" w:pos="720"/>
              </w:tabs>
              <w:spacing w:after="0" w:line="420" w:lineRule="exact"/>
              <w:ind w:left="720"/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การจำหน่ายพัสดุ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มีการรายงานพัสดุที่หมดความจำเป็นหรือหากใช้ต่อไปจะสิ้นเปลืองค่าใช้จ่ายมา</w:t>
            </w:r>
            <w:r>
              <w:rPr>
                <w:rFonts w:ascii="Angsana New" w:hAnsi="Angsana New" w:cs="AngsanaUPC" w:hint="cs"/>
                <w:sz w:val="28"/>
                <w:cs/>
              </w:rPr>
              <w:t>กและพัสดุที่สูญหาย</w:t>
            </w:r>
            <w:r w:rsidRPr="00E100CF">
              <w:rPr>
                <w:rFonts w:ascii="Angsana New" w:hAnsi="Angsana New" w:cs="AngsanaUPC" w:hint="cs"/>
                <w:sz w:val="28"/>
                <w:cs/>
              </w:rPr>
              <w:t>ต่อผู้มีอำนาจเพื่อพิจารณาให้จำหน่ายพัสดุหรือไม่</w:t>
            </w:r>
          </w:p>
          <w:p w:rsidR="00A72999" w:rsidRPr="00E100CF" w:rsidRDefault="00A72999" w:rsidP="00A72999">
            <w:pPr>
              <w:numPr>
                <w:ilvl w:val="0"/>
                <w:numId w:val="7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Angsana New" w:hAnsi="Angsana New" w:cs="AngsanaUPC"/>
                <w:sz w:val="28"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มีการจัดทำรายงานการจำหน่ายพัสดุออกจากบัญชีหรือไม่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</w:tr>
      <w:tr w:rsidR="00A72999" w:rsidRPr="00E100CF" w:rsidTr="00C67A96">
        <w:tc>
          <w:tcPr>
            <w:tcW w:w="4503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</w:rPr>
            </w:pPr>
          </w:p>
        </w:tc>
      </w:tr>
      <w:tr w:rsidR="00A72999" w:rsidRPr="00E100CF" w:rsidTr="00C67A96">
        <w:tc>
          <w:tcPr>
            <w:tcW w:w="8663" w:type="dxa"/>
            <w:gridSpan w:val="4"/>
          </w:tcPr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b/>
                <w:bCs/>
                <w:sz w:val="28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 xml:space="preserve">สรุป </w:t>
            </w:r>
            <w:r w:rsidRPr="00E100CF">
              <w:rPr>
                <w:rFonts w:ascii="Angsana New" w:hAnsi="Angsana New" w:cs="AngsanaUPC"/>
                <w:b/>
                <w:bCs/>
                <w:sz w:val="28"/>
              </w:rPr>
              <w:t xml:space="preserve">: </w:t>
            </w:r>
            <w:r w:rsidRPr="00E100CF">
              <w:rPr>
                <w:rFonts w:ascii="Angsana New" w:hAnsi="Angsana New" w:cs="AngsanaUPC" w:hint="cs"/>
                <w:b/>
                <w:bCs/>
                <w:sz w:val="28"/>
                <w:cs/>
              </w:rPr>
              <w:t>การควบคุมการบริหารพัสดุ</w:t>
            </w:r>
          </w:p>
          <w:p w:rsidR="00A72999" w:rsidRPr="00E100CF" w:rsidRDefault="00A72999" w:rsidP="00C67A96">
            <w:pPr>
              <w:jc w:val="thaiDistribute"/>
              <w:rPr>
                <w:rFonts w:ascii="Angsana New" w:hAnsi="Angsana New" w:cs="AngsanaUPC"/>
                <w:sz w:val="28"/>
                <w:cs/>
              </w:rPr>
            </w:pPr>
            <w:r w:rsidRPr="00E100CF">
              <w:rPr>
                <w:rFonts w:ascii="Angsana New" w:hAnsi="Angsana New" w:cs="AngsanaUPC" w:hint="cs"/>
                <w:sz w:val="28"/>
                <w:cs/>
              </w:rPr>
              <w:t>..............(จากข้อ 3.1 - 3.7 มีการควบคุมเพียงพอหรือไม่ เพื่อให้ความมั่นใจว่าการบริหารพัสดุเป็นไปอย่างมีประสิทธิผล ประสิทธิภาพและประหยัดหรือไม่</w:t>
            </w:r>
          </w:p>
        </w:tc>
      </w:tr>
    </w:tbl>
    <w:p w:rsidR="00A72999" w:rsidRPr="000B7FEE" w:rsidRDefault="00A72999" w:rsidP="007C7913">
      <w:pPr>
        <w:spacing w:before="240" w:after="0" w:line="240" w:lineRule="auto"/>
        <w:ind w:left="4536"/>
        <w:rPr>
          <w:rFonts w:ascii="Angsana New" w:hAnsi="Angsana New" w:cs="AngsanaUPC"/>
          <w:sz w:val="28"/>
          <w:cs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ชื่อผู้ประเมิน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…………………………….…………</w:t>
      </w:r>
    </w:p>
    <w:p w:rsidR="00A72999" w:rsidRPr="000B7FEE" w:rsidRDefault="00A72999" w:rsidP="007C7913">
      <w:pPr>
        <w:spacing w:after="0" w:line="240" w:lineRule="auto"/>
        <w:ind w:left="4536"/>
        <w:rPr>
          <w:rFonts w:ascii="Angsana New" w:hAnsi="Angsana New" w:cs="AngsanaUPC"/>
          <w:sz w:val="28"/>
        </w:rPr>
      </w:pPr>
      <w:r w:rsidRPr="00812B51">
        <w:rPr>
          <w:rFonts w:ascii="Angsana New" w:hAnsi="Angsana New" w:cs="AngsanaUPC" w:hint="cs"/>
          <w:b/>
          <w:bCs/>
          <w:sz w:val="28"/>
          <w:cs/>
        </w:rPr>
        <w:t>ตำแหน่ง</w:t>
      </w:r>
      <w:r w:rsidRPr="000B7FEE">
        <w:rPr>
          <w:rFonts w:ascii="Angsana New" w:hAnsi="Angsana New" w:cs="AngsanaUPC" w:hint="cs"/>
          <w:sz w:val="28"/>
          <w:cs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……………………………….……………</w:t>
      </w:r>
    </w:p>
    <w:p w:rsidR="00A72999" w:rsidRPr="007C7913" w:rsidRDefault="00A72999" w:rsidP="007C7913">
      <w:pPr>
        <w:spacing w:after="0" w:line="240" w:lineRule="auto"/>
        <w:ind w:left="4536"/>
        <w:rPr>
          <w:rFonts w:ascii="Angsana New" w:hAnsi="Angsana New" w:cs="AngsanaUPC"/>
          <w:sz w:val="28"/>
        </w:rPr>
        <w:sectPr w:rsidR="00A72999" w:rsidRPr="007C7913" w:rsidSect="00C459BD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812B51">
        <w:rPr>
          <w:rFonts w:ascii="Angsana New" w:hAnsi="Angsana New" w:cs="AngsanaUPC" w:hint="cs"/>
          <w:b/>
          <w:bCs/>
          <w:sz w:val="28"/>
          <w:cs/>
        </w:rPr>
        <w:t>วันที่</w:t>
      </w:r>
      <w:r w:rsidRPr="000B7FEE">
        <w:rPr>
          <w:rFonts w:ascii="Angsana New" w:hAnsi="Angsana New" w:cs="AngsanaUPC" w:hint="cs"/>
          <w:sz w:val="28"/>
          <w:cs/>
        </w:rPr>
        <w:t>.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............</w:t>
      </w:r>
      <w:r w:rsidRPr="000B7FEE">
        <w:rPr>
          <w:rFonts w:ascii="Angsana New" w:hAnsi="Angsana New" w:cs="AngsanaUPC" w:hint="cs"/>
          <w:sz w:val="28"/>
          <w:cs/>
        </w:rPr>
        <w:t>/</w:t>
      </w:r>
      <w:r w:rsidRPr="00487815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</w:t>
      </w:r>
      <w:r w:rsidRPr="00812B51">
        <w:rPr>
          <w:rFonts w:ascii="Angsana New" w:hAnsi="Angsana New" w:cs="AngsanaUPC"/>
          <w:color w:val="FFFFFF"/>
          <w:sz w:val="28"/>
          <w:u w:val="dotted" w:color="000000"/>
        </w:rPr>
        <w:t xml:space="preserve"> </w:t>
      </w:r>
      <w:r w:rsidRPr="00487815">
        <w:rPr>
          <w:rFonts w:ascii="Angsana New" w:hAnsi="Angsana New" w:cs="AngsanaUPC"/>
          <w:color w:val="FFFFFF"/>
          <w:sz w:val="28"/>
          <w:u w:val="dotted" w:color="000000"/>
        </w:rPr>
        <w:t>……</w:t>
      </w:r>
      <w:r w:rsidR="00DA60AC">
        <w:rPr>
          <w:rFonts w:ascii="Angsana New" w:hAnsi="Angsana New" w:cs="AngsanaUPC" w:hint="cs"/>
          <w:color w:val="FFFFFF"/>
          <w:sz w:val="28"/>
          <w:u w:val="dotted" w:color="000000"/>
          <w:cs/>
        </w:rPr>
        <w:t>........</w:t>
      </w:r>
    </w:p>
    <w:p w:rsidR="007F7B8F" w:rsidRPr="00502147" w:rsidRDefault="007F7B8F" w:rsidP="00DA60AC">
      <w:pPr>
        <w:spacing w:line="240" w:lineRule="auto"/>
        <w:rPr>
          <w:rFonts w:ascii="TH SarabunPSK" w:hAnsi="TH SarabunPSK" w:cs="TH SarabunPSK"/>
        </w:rPr>
      </w:pPr>
    </w:p>
    <w:sectPr w:rsidR="007F7B8F" w:rsidRPr="00502147" w:rsidSect="00110E90">
      <w:headerReference w:type="default" r:id="rId13"/>
      <w:pgSz w:w="11906" w:h="16838"/>
      <w:pgMar w:top="990" w:right="1133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E0B" w:rsidRDefault="00BE1E0B">
      <w:r>
        <w:separator/>
      </w:r>
    </w:p>
  </w:endnote>
  <w:endnote w:type="continuationSeparator" w:id="1">
    <w:p w:rsidR="00BE1E0B" w:rsidRDefault="00BE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BD" w:rsidRDefault="00C459BD" w:rsidP="00C459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BD" w:rsidRDefault="00C459BD" w:rsidP="00C459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E0B" w:rsidRDefault="00BE1E0B">
      <w:r>
        <w:separator/>
      </w:r>
    </w:p>
  </w:footnote>
  <w:footnote w:type="continuationSeparator" w:id="1">
    <w:p w:rsidR="00BE1E0B" w:rsidRDefault="00BE1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BD" w:rsidRPr="00030E75" w:rsidRDefault="00D227B1" w:rsidP="00C459BD">
    <w:pPr>
      <w:pStyle w:val="a3"/>
      <w:framePr w:wrap="around" w:vAnchor="text" w:hAnchor="margin" w:xAlign="right" w:y="1"/>
      <w:rPr>
        <w:rStyle w:val="ae"/>
        <w:szCs w:val="32"/>
      </w:rPr>
    </w:pPr>
    <w:r w:rsidRPr="00030E75">
      <w:rPr>
        <w:rStyle w:val="ae"/>
        <w:szCs w:val="32"/>
        <w:cs/>
      </w:rPr>
      <w:fldChar w:fldCharType="begin"/>
    </w:r>
    <w:r w:rsidR="00C459BD" w:rsidRPr="00030E75">
      <w:rPr>
        <w:rStyle w:val="ae"/>
        <w:szCs w:val="32"/>
      </w:rPr>
      <w:instrText xml:space="preserve">PAGE  </w:instrText>
    </w:r>
    <w:r w:rsidRPr="00030E75">
      <w:rPr>
        <w:rStyle w:val="ae"/>
        <w:szCs w:val="32"/>
        <w:cs/>
      </w:rPr>
      <w:fldChar w:fldCharType="separate"/>
    </w:r>
    <w:r w:rsidR="00C459BD">
      <w:rPr>
        <w:rStyle w:val="ae"/>
        <w:noProof/>
        <w:szCs w:val="32"/>
        <w:cs/>
      </w:rPr>
      <w:t>106</w:t>
    </w:r>
    <w:r w:rsidRPr="00030E75">
      <w:rPr>
        <w:rStyle w:val="ae"/>
        <w:szCs w:val="32"/>
        <w:cs/>
      </w:rPr>
      <w:fldChar w:fldCharType="end"/>
    </w:r>
  </w:p>
  <w:p w:rsidR="00C459BD" w:rsidRDefault="00C459BD" w:rsidP="00C459B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BD" w:rsidRDefault="00C459BD" w:rsidP="00C459BD">
    <w:pPr>
      <w:pStyle w:val="a3"/>
      <w:tabs>
        <w:tab w:val="clear" w:pos="8306"/>
        <w:tab w:val="right" w:pos="8460"/>
      </w:tabs>
      <w:ind w:right="-53"/>
    </w:pPr>
  </w:p>
  <w:p w:rsidR="00C459BD" w:rsidRDefault="00C459B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BD" w:rsidRDefault="00C459BD" w:rsidP="00C459BD">
    <w:pPr>
      <w:pStyle w:val="a3"/>
      <w:jc w:val="right"/>
      <w:rPr>
        <w:rFonts w:ascii="Angsana New" w:hAnsi="Angsana New"/>
        <w:sz w:val="32"/>
        <w:szCs w:val="32"/>
      </w:rPr>
    </w:pPr>
  </w:p>
  <w:p w:rsidR="00C459BD" w:rsidRPr="00275274" w:rsidRDefault="00C459BD" w:rsidP="00C459BD">
    <w:pPr>
      <w:pStyle w:val="a3"/>
      <w:jc w:val="right"/>
      <w:rPr>
        <w:rFonts w:ascii="Angsana New" w:hAnsi="Angsana New"/>
        <w:sz w:val="32"/>
        <w:szCs w:val="3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BD" w:rsidRPr="00795196" w:rsidRDefault="00C459BD" w:rsidP="00882A7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16"/>
    <w:multiLevelType w:val="hybridMultilevel"/>
    <w:tmpl w:val="9286A0F8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05140"/>
    <w:multiLevelType w:val="hybridMultilevel"/>
    <w:tmpl w:val="B3C4DD5E"/>
    <w:lvl w:ilvl="0" w:tplc="DDB619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lang w:bidi="th-TH"/>
      </w:rPr>
    </w:lvl>
    <w:lvl w:ilvl="1" w:tplc="AEA6C0F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DilleniaDSE" w:eastAsia="Times New Roman" w:hAnsi="DilleniaDSE" w:cs="DilleniaUPC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lang w:bidi="th-TH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5471E1A"/>
    <w:multiLevelType w:val="hybridMultilevel"/>
    <w:tmpl w:val="EED0327E"/>
    <w:lvl w:ilvl="0" w:tplc="E4588488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85990"/>
    <w:multiLevelType w:val="hybridMultilevel"/>
    <w:tmpl w:val="DE6A31A8"/>
    <w:lvl w:ilvl="0" w:tplc="6AC2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F41E8"/>
    <w:multiLevelType w:val="hybridMultilevel"/>
    <w:tmpl w:val="3AF095CE"/>
    <w:lvl w:ilvl="0" w:tplc="66CE4E7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D4923"/>
    <w:multiLevelType w:val="hybridMultilevel"/>
    <w:tmpl w:val="E34EC230"/>
    <w:lvl w:ilvl="0" w:tplc="8A0A4488">
      <w:start w:val="1"/>
      <w:numFmt w:val="decimal"/>
      <w:lvlText w:val="%1)"/>
      <w:lvlJc w:val="left"/>
      <w:pPr>
        <w:tabs>
          <w:tab w:val="num" w:pos="1080"/>
        </w:tabs>
        <w:ind w:left="108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E2961DFC">
      <w:start w:val="1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201AEA0E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D9425ED"/>
    <w:multiLevelType w:val="hybridMultilevel"/>
    <w:tmpl w:val="F6A60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875F6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DC6D62"/>
    <w:multiLevelType w:val="hybridMultilevel"/>
    <w:tmpl w:val="349821DE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>
    <w:nsid w:val="0E685E65"/>
    <w:multiLevelType w:val="hybridMultilevel"/>
    <w:tmpl w:val="86444B20"/>
    <w:lvl w:ilvl="0" w:tplc="6220D6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0E993B29"/>
    <w:multiLevelType w:val="hybridMultilevel"/>
    <w:tmpl w:val="F9BE959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2B56E6E"/>
    <w:multiLevelType w:val="multilevel"/>
    <w:tmpl w:val="42CCF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H Krub" w:eastAsia="Calibri" w:hAnsi="TH Krub" w:cs="TH Krub"/>
        <w:b/>
        <w:bCs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H Krub" w:eastAsia="Calibri" w:hAnsi="TH Krub" w:cs="TH Krub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4454B4B"/>
    <w:multiLevelType w:val="hybridMultilevel"/>
    <w:tmpl w:val="BA56E6BC"/>
    <w:lvl w:ilvl="0" w:tplc="5C1864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DC6300"/>
    <w:multiLevelType w:val="hybridMultilevel"/>
    <w:tmpl w:val="9F840CF4"/>
    <w:lvl w:ilvl="0" w:tplc="B5002E98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9202412"/>
    <w:multiLevelType w:val="hybridMultilevel"/>
    <w:tmpl w:val="127C6370"/>
    <w:lvl w:ilvl="0" w:tplc="EC50508A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A413BB"/>
    <w:multiLevelType w:val="hybridMultilevel"/>
    <w:tmpl w:val="332C9950"/>
    <w:lvl w:ilvl="0" w:tplc="8B1E94D2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51748D"/>
    <w:multiLevelType w:val="hybridMultilevel"/>
    <w:tmpl w:val="18D4E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A3CD2"/>
    <w:multiLevelType w:val="hybridMultilevel"/>
    <w:tmpl w:val="EEDE6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2D23A6"/>
    <w:multiLevelType w:val="hybridMultilevel"/>
    <w:tmpl w:val="B8B22C8C"/>
    <w:lvl w:ilvl="0" w:tplc="5ABC78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44C5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AEA6C0F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DilleniaDSE" w:eastAsia="Times New Roman" w:hAnsi="DilleniaDSE" w:cs="DilleniaUP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4561BF"/>
    <w:multiLevelType w:val="multilevel"/>
    <w:tmpl w:val="2E528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>
    <w:nsid w:val="25653F04"/>
    <w:multiLevelType w:val="hybridMultilevel"/>
    <w:tmpl w:val="6E74E9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27BE585B"/>
    <w:multiLevelType w:val="hybridMultilevel"/>
    <w:tmpl w:val="98B265D0"/>
    <w:lvl w:ilvl="0" w:tplc="3F7C0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F2B3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286146E6"/>
    <w:multiLevelType w:val="hybridMultilevel"/>
    <w:tmpl w:val="E278ABBA"/>
    <w:lvl w:ilvl="0" w:tplc="6B0E8908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EE44C">
      <w:start w:val="1"/>
      <w:numFmt w:val="thaiLetters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B25765"/>
    <w:multiLevelType w:val="hybridMultilevel"/>
    <w:tmpl w:val="2054AA5E"/>
    <w:lvl w:ilvl="0" w:tplc="5074F156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21747A"/>
    <w:multiLevelType w:val="hybridMultilevel"/>
    <w:tmpl w:val="87C62F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2D541D3F"/>
    <w:multiLevelType w:val="hybridMultilevel"/>
    <w:tmpl w:val="8CBEF5D0"/>
    <w:lvl w:ilvl="0" w:tplc="F258D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ngsanaUPC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1D4BB6"/>
    <w:multiLevelType w:val="hybridMultilevel"/>
    <w:tmpl w:val="C75A4842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3E60BB"/>
    <w:multiLevelType w:val="hybridMultilevel"/>
    <w:tmpl w:val="4E6630B2"/>
    <w:lvl w:ilvl="0" w:tplc="70B2EE84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2839C2"/>
    <w:multiLevelType w:val="hybridMultilevel"/>
    <w:tmpl w:val="F2DC84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9BC11ED"/>
    <w:multiLevelType w:val="hybridMultilevel"/>
    <w:tmpl w:val="E03E6E42"/>
    <w:lvl w:ilvl="0" w:tplc="6674FE8E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9A4BCB"/>
    <w:multiLevelType w:val="multilevel"/>
    <w:tmpl w:val="98E88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55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>
    <w:nsid w:val="3CD206CF"/>
    <w:multiLevelType w:val="hybridMultilevel"/>
    <w:tmpl w:val="73062180"/>
    <w:lvl w:ilvl="0" w:tplc="6B0E8908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AF4B4">
      <w:start w:val="1"/>
      <w:numFmt w:val="thaiLetters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6DBC2A44">
      <w:start w:val="2"/>
      <w:numFmt w:val="thaiLetters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5E516D"/>
    <w:multiLevelType w:val="hybridMultilevel"/>
    <w:tmpl w:val="29723E2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067EDD"/>
    <w:multiLevelType w:val="hybridMultilevel"/>
    <w:tmpl w:val="03FA0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402D4C0F"/>
    <w:multiLevelType w:val="hybridMultilevel"/>
    <w:tmpl w:val="2674BD78"/>
    <w:lvl w:ilvl="0" w:tplc="44AAA7C4">
      <w:start w:val="1"/>
      <w:numFmt w:val="decimal"/>
      <w:lvlText w:val="3.%1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C32BC6"/>
    <w:multiLevelType w:val="multilevel"/>
    <w:tmpl w:val="2B7812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5">
    <w:nsid w:val="41E52939"/>
    <w:multiLevelType w:val="hybridMultilevel"/>
    <w:tmpl w:val="98BAAECC"/>
    <w:lvl w:ilvl="0" w:tplc="FFFFFFFF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6">
    <w:nsid w:val="42F62C83"/>
    <w:multiLevelType w:val="hybridMultilevel"/>
    <w:tmpl w:val="5CB044E8"/>
    <w:lvl w:ilvl="0" w:tplc="6F5821A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DAF64E">
      <w:start w:val="1"/>
      <w:numFmt w:val="decimal"/>
      <w:lvlText w:val="(%2)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4526108D"/>
    <w:multiLevelType w:val="hybridMultilevel"/>
    <w:tmpl w:val="3FFAD3C8"/>
    <w:lvl w:ilvl="0" w:tplc="4D6CC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8537E6"/>
    <w:multiLevelType w:val="multilevel"/>
    <w:tmpl w:val="03763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45CD7BE3"/>
    <w:multiLevelType w:val="multilevel"/>
    <w:tmpl w:val="2B7812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0">
    <w:nsid w:val="4612565E"/>
    <w:multiLevelType w:val="hybridMultilevel"/>
    <w:tmpl w:val="318AD528"/>
    <w:lvl w:ilvl="0" w:tplc="8F9A9FA6">
      <w:start w:val="15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47361D49"/>
    <w:multiLevelType w:val="hybridMultilevel"/>
    <w:tmpl w:val="02281A48"/>
    <w:lvl w:ilvl="0" w:tplc="22E40B1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B48DF06">
      <w:numFmt w:val="none"/>
      <w:lvlText w:val=""/>
      <w:lvlJc w:val="left"/>
      <w:pPr>
        <w:tabs>
          <w:tab w:val="num" w:pos="360"/>
        </w:tabs>
      </w:pPr>
    </w:lvl>
    <w:lvl w:ilvl="2" w:tplc="766C82EA">
      <w:numFmt w:val="none"/>
      <w:lvlText w:val=""/>
      <w:lvlJc w:val="left"/>
      <w:pPr>
        <w:tabs>
          <w:tab w:val="num" w:pos="360"/>
        </w:tabs>
      </w:pPr>
    </w:lvl>
    <w:lvl w:ilvl="3" w:tplc="BEEC1276">
      <w:numFmt w:val="none"/>
      <w:lvlText w:val=""/>
      <w:lvlJc w:val="left"/>
      <w:pPr>
        <w:tabs>
          <w:tab w:val="num" w:pos="360"/>
        </w:tabs>
      </w:pPr>
    </w:lvl>
    <w:lvl w:ilvl="4" w:tplc="B7CC84F0">
      <w:numFmt w:val="none"/>
      <w:lvlText w:val=""/>
      <w:lvlJc w:val="left"/>
      <w:pPr>
        <w:tabs>
          <w:tab w:val="num" w:pos="360"/>
        </w:tabs>
      </w:pPr>
    </w:lvl>
    <w:lvl w:ilvl="5" w:tplc="838E4300">
      <w:numFmt w:val="none"/>
      <w:lvlText w:val=""/>
      <w:lvlJc w:val="left"/>
      <w:pPr>
        <w:tabs>
          <w:tab w:val="num" w:pos="360"/>
        </w:tabs>
      </w:pPr>
    </w:lvl>
    <w:lvl w:ilvl="6" w:tplc="BD3089D0">
      <w:numFmt w:val="none"/>
      <w:lvlText w:val=""/>
      <w:lvlJc w:val="left"/>
      <w:pPr>
        <w:tabs>
          <w:tab w:val="num" w:pos="360"/>
        </w:tabs>
      </w:pPr>
    </w:lvl>
    <w:lvl w:ilvl="7" w:tplc="60DA1BB6">
      <w:numFmt w:val="none"/>
      <w:lvlText w:val=""/>
      <w:lvlJc w:val="left"/>
      <w:pPr>
        <w:tabs>
          <w:tab w:val="num" w:pos="360"/>
        </w:tabs>
      </w:pPr>
    </w:lvl>
    <w:lvl w:ilvl="8" w:tplc="70DE7CFE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48AB186C"/>
    <w:multiLevelType w:val="hybridMultilevel"/>
    <w:tmpl w:val="6DDA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0A87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91F7B39"/>
    <w:multiLevelType w:val="hybridMultilevel"/>
    <w:tmpl w:val="33906820"/>
    <w:lvl w:ilvl="0" w:tplc="65C8078A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AE45AAF"/>
    <w:multiLevelType w:val="multilevel"/>
    <w:tmpl w:val="2B7812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5">
    <w:nsid w:val="4B681DD6"/>
    <w:multiLevelType w:val="hybridMultilevel"/>
    <w:tmpl w:val="1F4E3882"/>
    <w:lvl w:ilvl="0" w:tplc="A4F265AC">
      <w:start w:val="1"/>
      <w:numFmt w:val="bullet"/>
      <w:lvlText w:val="-"/>
      <w:lvlJc w:val="left"/>
      <w:pPr>
        <w:ind w:left="2203" w:hanging="360"/>
      </w:pPr>
      <w:rPr>
        <w:rFonts w:ascii="TH Krub" w:eastAsia="Calibri" w:hAnsi="TH Krub" w:cs="TH Krub" w:hint="default"/>
      </w:rPr>
    </w:lvl>
    <w:lvl w:ilvl="1" w:tplc="E4DC67D2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4BB6126E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89F02802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5268DD84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B4EE9A1A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5D62067A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D7EE4E2A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EF46D0A6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6">
    <w:nsid w:val="4F6D57FD"/>
    <w:multiLevelType w:val="hybridMultilevel"/>
    <w:tmpl w:val="B11058A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7">
    <w:nsid w:val="50727D04"/>
    <w:multiLevelType w:val="hybridMultilevel"/>
    <w:tmpl w:val="CC5C77B6"/>
    <w:lvl w:ilvl="0" w:tplc="FB5A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8AEEE">
      <w:numFmt w:val="none"/>
      <w:lvlText w:val=""/>
      <w:lvlJc w:val="left"/>
      <w:pPr>
        <w:tabs>
          <w:tab w:val="num" w:pos="360"/>
        </w:tabs>
      </w:pPr>
    </w:lvl>
    <w:lvl w:ilvl="2" w:tplc="6D90A502">
      <w:numFmt w:val="none"/>
      <w:lvlText w:val=""/>
      <w:lvlJc w:val="left"/>
      <w:pPr>
        <w:tabs>
          <w:tab w:val="num" w:pos="360"/>
        </w:tabs>
      </w:pPr>
    </w:lvl>
    <w:lvl w:ilvl="3" w:tplc="BCF6DCF8">
      <w:numFmt w:val="none"/>
      <w:lvlText w:val=""/>
      <w:lvlJc w:val="left"/>
      <w:pPr>
        <w:tabs>
          <w:tab w:val="num" w:pos="360"/>
        </w:tabs>
      </w:pPr>
    </w:lvl>
    <w:lvl w:ilvl="4" w:tplc="98B61DEA">
      <w:numFmt w:val="none"/>
      <w:lvlText w:val=""/>
      <w:lvlJc w:val="left"/>
      <w:pPr>
        <w:tabs>
          <w:tab w:val="num" w:pos="360"/>
        </w:tabs>
      </w:pPr>
    </w:lvl>
    <w:lvl w:ilvl="5" w:tplc="10586A06">
      <w:numFmt w:val="none"/>
      <w:lvlText w:val=""/>
      <w:lvlJc w:val="left"/>
      <w:pPr>
        <w:tabs>
          <w:tab w:val="num" w:pos="360"/>
        </w:tabs>
      </w:pPr>
    </w:lvl>
    <w:lvl w:ilvl="6" w:tplc="BFB2A510">
      <w:numFmt w:val="none"/>
      <w:lvlText w:val=""/>
      <w:lvlJc w:val="left"/>
      <w:pPr>
        <w:tabs>
          <w:tab w:val="num" w:pos="360"/>
        </w:tabs>
      </w:pPr>
    </w:lvl>
    <w:lvl w:ilvl="7" w:tplc="EDBAB476">
      <w:numFmt w:val="none"/>
      <w:lvlText w:val=""/>
      <w:lvlJc w:val="left"/>
      <w:pPr>
        <w:tabs>
          <w:tab w:val="num" w:pos="360"/>
        </w:tabs>
      </w:pPr>
    </w:lvl>
    <w:lvl w:ilvl="8" w:tplc="CAEECA54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50BD1F5F"/>
    <w:multiLevelType w:val="hybridMultilevel"/>
    <w:tmpl w:val="CA4AF6DC"/>
    <w:lvl w:ilvl="0" w:tplc="26ACE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30E778D"/>
    <w:multiLevelType w:val="hybridMultilevel"/>
    <w:tmpl w:val="B1DCDF4A"/>
    <w:lvl w:ilvl="0" w:tplc="B610FE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F1043E"/>
    <w:multiLevelType w:val="hybridMultilevel"/>
    <w:tmpl w:val="12441F48"/>
    <w:lvl w:ilvl="0" w:tplc="400446E0">
      <w:start w:val="4"/>
      <w:numFmt w:val="bullet"/>
      <w:lvlText w:val="-"/>
      <w:lvlJc w:val="left"/>
      <w:pPr>
        <w:ind w:left="1211" w:hanging="360"/>
      </w:pPr>
      <w:rPr>
        <w:rFonts w:ascii="TH Krub" w:eastAsia="Calibri" w:hAnsi="TH Krub" w:cs="TH Krub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>
    <w:nsid w:val="57482AC1"/>
    <w:multiLevelType w:val="multilevel"/>
    <w:tmpl w:val="CCA2F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52">
    <w:nsid w:val="59652F4D"/>
    <w:multiLevelType w:val="hybridMultilevel"/>
    <w:tmpl w:val="CDA6F94C"/>
    <w:lvl w:ilvl="0" w:tplc="BF3E6118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9D14EE"/>
    <w:multiLevelType w:val="hybridMultilevel"/>
    <w:tmpl w:val="1FB4B044"/>
    <w:lvl w:ilvl="0" w:tplc="8B8E41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FB21D9C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3410D46C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CD360BBE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E2BE4698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A1EEAC34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D42C3E16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32683924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7EEA3A96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54">
    <w:nsid w:val="60556784"/>
    <w:multiLevelType w:val="hybridMultilevel"/>
    <w:tmpl w:val="50CCF51C"/>
    <w:lvl w:ilvl="0" w:tplc="366C34C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16E6C38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DilleniaDSE" w:eastAsia="Times New Roman" w:hAnsi="DilleniaDSE" w:cs="DilleniaUPC" w:hint="default"/>
      </w:rPr>
    </w:lvl>
    <w:lvl w:ilvl="2" w:tplc="7214FF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18291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FBCB7C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27EA6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2B0A61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0EC770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356499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5">
    <w:nsid w:val="65326E77"/>
    <w:multiLevelType w:val="hybridMultilevel"/>
    <w:tmpl w:val="60B8EE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64D6738"/>
    <w:multiLevelType w:val="hybridMultilevel"/>
    <w:tmpl w:val="023C07AE"/>
    <w:lvl w:ilvl="0" w:tplc="D3C48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7">
    <w:nsid w:val="6B404AF5"/>
    <w:multiLevelType w:val="hybridMultilevel"/>
    <w:tmpl w:val="D2A6B8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>
    <w:nsid w:val="6BAF63FE"/>
    <w:multiLevelType w:val="hybridMultilevel"/>
    <w:tmpl w:val="2B84DA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6CC05122"/>
    <w:multiLevelType w:val="hybridMultilevel"/>
    <w:tmpl w:val="B63EF018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CFF5336"/>
    <w:multiLevelType w:val="multilevel"/>
    <w:tmpl w:val="228EED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1">
    <w:nsid w:val="6D6A5C0B"/>
    <w:multiLevelType w:val="hybridMultilevel"/>
    <w:tmpl w:val="D27A10A0"/>
    <w:lvl w:ilvl="0" w:tplc="379CA2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SimSu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2">
    <w:nsid w:val="6F240ABF"/>
    <w:multiLevelType w:val="hybridMultilevel"/>
    <w:tmpl w:val="D8EEC79C"/>
    <w:lvl w:ilvl="0" w:tplc="6B0E8908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3">
    <w:nsid w:val="6FD91DE1"/>
    <w:multiLevelType w:val="hybridMultilevel"/>
    <w:tmpl w:val="1298D602"/>
    <w:lvl w:ilvl="0" w:tplc="A77EFD40">
      <w:start w:val="1"/>
      <w:numFmt w:val="thaiLetters"/>
      <w:lvlText w:val="%1)"/>
      <w:lvlJc w:val="left"/>
      <w:pPr>
        <w:tabs>
          <w:tab w:val="num" w:pos="4260"/>
        </w:tabs>
        <w:ind w:left="4260" w:hanging="22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4">
    <w:nsid w:val="711B592C"/>
    <w:multiLevelType w:val="hybridMultilevel"/>
    <w:tmpl w:val="4AEEE594"/>
    <w:lvl w:ilvl="0" w:tplc="AEF0C8D8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16C100E"/>
    <w:multiLevelType w:val="hybridMultilevel"/>
    <w:tmpl w:val="F5EADB32"/>
    <w:lvl w:ilvl="0" w:tplc="E4C4B2D2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3304390"/>
    <w:multiLevelType w:val="hybridMultilevel"/>
    <w:tmpl w:val="10D4E3EE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B4F2D0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52965AA"/>
    <w:multiLevelType w:val="hybridMultilevel"/>
    <w:tmpl w:val="D56E8D8C"/>
    <w:lvl w:ilvl="0" w:tplc="3B0C9AE8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55E63C9"/>
    <w:multiLevelType w:val="hybridMultilevel"/>
    <w:tmpl w:val="33221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DilleniaDSE" w:eastAsia="Times New Roman" w:hAnsi="DilleniaDSE" w:cs="Dillen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9">
    <w:nsid w:val="767411A2"/>
    <w:multiLevelType w:val="multilevel"/>
    <w:tmpl w:val="228EED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0">
    <w:nsid w:val="76875F46"/>
    <w:multiLevelType w:val="hybridMultilevel"/>
    <w:tmpl w:val="235CD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6E46771"/>
    <w:multiLevelType w:val="hybridMultilevel"/>
    <w:tmpl w:val="2EBC6F2C"/>
    <w:lvl w:ilvl="0" w:tplc="0218D20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83D1B29"/>
    <w:multiLevelType w:val="hybridMultilevel"/>
    <w:tmpl w:val="4DA8B5E4"/>
    <w:lvl w:ilvl="0" w:tplc="681C6DB8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905062B"/>
    <w:multiLevelType w:val="hybridMultilevel"/>
    <w:tmpl w:val="FAA41026"/>
    <w:lvl w:ilvl="0" w:tplc="C6089BB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C825448"/>
    <w:multiLevelType w:val="hybridMultilevel"/>
    <w:tmpl w:val="1A0A50D6"/>
    <w:lvl w:ilvl="0" w:tplc="26F287BA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D947CC8"/>
    <w:multiLevelType w:val="hybridMultilevel"/>
    <w:tmpl w:val="CE60CAB4"/>
    <w:lvl w:ilvl="0" w:tplc="20001CE8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FA36A90"/>
    <w:multiLevelType w:val="hybridMultilevel"/>
    <w:tmpl w:val="ECA891FC"/>
    <w:lvl w:ilvl="0" w:tplc="ED6CE13A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0"/>
  </w:num>
  <w:num w:numId="3">
    <w:abstractNumId w:val="73"/>
  </w:num>
  <w:num w:numId="4">
    <w:abstractNumId w:val="29"/>
  </w:num>
  <w:num w:numId="5">
    <w:abstractNumId w:val="1"/>
  </w:num>
  <w:num w:numId="6">
    <w:abstractNumId w:val="54"/>
  </w:num>
  <w:num w:numId="7">
    <w:abstractNumId w:val="23"/>
  </w:num>
  <w:num w:numId="8">
    <w:abstractNumId w:val="19"/>
  </w:num>
  <w:num w:numId="9">
    <w:abstractNumId w:val="34"/>
  </w:num>
  <w:num w:numId="10">
    <w:abstractNumId w:val="35"/>
  </w:num>
  <w:num w:numId="11">
    <w:abstractNumId w:val="68"/>
  </w:num>
  <w:num w:numId="12">
    <w:abstractNumId w:val="53"/>
  </w:num>
  <w:num w:numId="13">
    <w:abstractNumId w:val="16"/>
  </w:num>
  <w:num w:numId="14">
    <w:abstractNumId w:val="38"/>
  </w:num>
  <w:num w:numId="15">
    <w:abstractNumId w:val="18"/>
  </w:num>
  <w:num w:numId="16">
    <w:abstractNumId w:val="45"/>
  </w:num>
  <w:num w:numId="17">
    <w:abstractNumId w:val="69"/>
  </w:num>
  <w:num w:numId="18">
    <w:abstractNumId w:val="60"/>
  </w:num>
  <w:num w:numId="19">
    <w:abstractNumId w:val="5"/>
  </w:num>
  <w:num w:numId="20">
    <w:abstractNumId w:val="41"/>
  </w:num>
  <w:num w:numId="21">
    <w:abstractNumId w:val="39"/>
  </w:num>
  <w:num w:numId="22">
    <w:abstractNumId w:val="44"/>
  </w:num>
  <w:num w:numId="23">
    <w:abstractNumId w:val="51"/>
  </w:num>
  <w:num w:numId="24">
    <w:abstractNumId w:val="17"/>
  </w:num>
  <w:num w:numId="25">
    <w:abstractNumId w:val="8"/>
  </w:num>
  <w:num w:numId="26">
    <w:abstractNumId w:val="62"/>
  </w:num>
  <w:num w:numId="27">
    <w:abstractNumId w:val="21"/>
  </w:num>
  <w:num w:numId="28">
    <w:abstractNumId w:val="30"/>
  </w:num>
  <w:num w:numId="29">
    <w:abstractNumId w:val="63"/>
  </w:num>
  <w:num w:numId="30">
    <w:abstractNumId w:val="10"/>
  </w:num>
  <w:num w:numId="31">
    <w:abstractNumId w:val="7"/>
  </w:num>
  <w:num w:numId="32">
    <w:abstractNumId w:val="46"/>
  </w:num>
  <w:num w:numId="33">
    <w:abstractNumId w:val="32"/>
  </w:num>
  <w:num w:numId="34">
    <w:abstractNumId w:val="48"/>
  </w:num>
  <w:num w:numId="35">
    <w:abstractNumId w:val="58"/>
  </w:num>
  <w:num w:numId="36">
    <w:abstractNumId w:val="55"/>
  </w:num>
  <w:num w:numId="37">
    <w:abstractNumId w:val="70"/>
  </w:num>
  <w:num w:numId="38">
    <w:abstractNumId w:val="61"/>
  </w:num>
  <w:num w:numId="39">
    <w:abstractNumId w:val="15"/>
  </w:num>
  <w:num w:numId="40">
    <w:abstractNumId w:val="56"/>
  </w:num>
  <w:num w:numId="41">
    <w:abstractNumId w:val="36"/>
  </w:num>
  <w:num w:numId="42">
    <w:abstractNumId w:val="40"/>
  </w:num>
  <w:num w:numId="43">
    <w:abstractNumId w:val="57"/>
  </w:num>
  <w:num w:numId="44">
    <w:abstractNumId w:val="9"/>
  </w:num>
  <w:num w:numId="45">
    <w:abstractNumId w:val="47"/>
  </w:num>
  <w:num w:numId="46">
    <w:abstractNumId w:val="33"/>
  </w:num>
  <w:num w:numId="47">
    <w:abstractNumId w:val="27"/>
  </w:num>
  <w:num w:numId="48">
    <w:abstractNumId w:val="4"/>
  </w:num>
  <w:num w:numId="49">
    <w:abstractNumId w:val="42"/>
  </w:num>
  <w:num w:numId="50">
    <w:abstractNumId w:val="13"/>
  </w:num>
  <w:num w:numId="51">
    <w:abstractNumId w:val="43"/>
  </w:num>
  <w:num w:numId="52">
    <w:abstractNumId w:val="2"/>
  </w:num>
  <w:num w:numId="53">
    <w:abstractNumId w:val="72"/>
  </w:num>
  <w:num w:numId="54">
    <w:abstractNumId w:val="0"/>
  </w:num>
  <w:num w:numId="55">
    <w:abstractNumId w:val="66"/>
  </w:num>
  <w:num w:numId="56">
    <w:abstractNumId w:val="24"/>
  </w:num>
  <w:num w:numId="57">
    <w:abstractNumId w:val="59"/>
  </w:num>
  <w:num w:numId="58">
    <w:abstractNumId w:val="37"/>
  </w:num>
  <w:num w:numId="59">
    <w:abstractNumId w:val="25"/>
  </w:num>
  <w:num w:numId="60">
    <w:abstractNumId w:val="3"/>
  </w:num>
  <w:num w:numId="61">
    <w:abstractNumId w:val="6"/>
  </w:num>
  <w:num w:numId="62">
    <w:abstractNumId w:val="65"/>
  </w:num>
  <w:num w:numId="63">
    <w:abstractNumId w:val="75"/>
  </w:num>
  <w:num w:numId="64">
    <w:abstractNumId w:val="67"/>
  </w:num>
  <w:num w:numId="65">
    <w:abstractNumId w:val="11"/>
  </w:num>
  <w:num w:numId="66">
    <w:abstractNumId w:val="74"/>
  </w:num>
  <w:num w:numId="67">
    <w:abstractNumId w:val="64"/>
  </w:num>
  <w:num w:numId="68">
    <w:abstractNumId w:val="22"/>
  </w:num>
  <w:num w:numId="69">
    <w:abstractNumId w:val="76"/>
  </w:num>
  <w:num w:numId="70">
    <w:abstractNumId w:val="71"/>
  </w:num>
  <w:num w:numId="71">
    <w:abstractNumId w:val="52"/>
  </w:num>
  <w:num w:numId="72">
    <w:abstractNumId w:val="14"/>
  </w:num>
  <w:num w:numId="73">
    <w:abstractNumId w:val="20"/>
  </w:num>
  <w:num w:numId="74">
    <w:abstractNumId w:val="31"/>
  </w:num>
  <w:num w:numId="75">
    <w:abstractNumId w:val="26"/>
  </w:num>
  <w:num w:numId="76">
    <w:abstractNumId w:val="28"/>
  </w:num>
  <w:num w:numId="77">
    <w:abstractNumId w:val="49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hdrShapeDefaults>
    <o:shapedefaults v:ext="edit" spidmax="49154">
      <o:colormenu v:ext="edit" shadowcolor="none [273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43CFC"/>
    <w:rsid w:val="00016C07"/>
    <w:rsid w:val="00022F52"/>
    <w:rsid w:val="00037AE2"/>
    <w:rsid w:val="0004148C"/>
    <w:rsid w:val="000462F4"/>
    <w:rsid w:val="00053ED0"/>
    <w:rsid w:val="00057425"/>
    <w:rsid w:val="00057CEB"/>
    <w:rsid w:val="000A72D7"/>
    <w:rsid w:val="000B4FB5"/>
    <w:rsid w:val="000B58AE"/>
    <w:rsid w:val="000C0864"/>
    <w:rsid w:val="000C629F"/>
    <w:rsid w:val="000D3BDB"/>
    <w:rsid w:val="000F1560"/>
    <w:rsid w:val="000F6DC2"/>
    <w:rsid w:val="00110E90"/>
    <w:rsid w:val="00132884"/>
    <w:rsid w:val="0014583C"/>
    <w:rsid w:val="001608D7"/>
    <w:rsid w:val="00171140"/>
    <w:rsid w:val="0018134D"/>
    <w:rsid w:val="001826A5"/>
    <w:rsid w:val="00187228"/>
    <w:rsid w:val="00190EE1"/>
    <w:rsid w:val="001A26E7"/>
    <w:rsid w:val="001E5FFC"/>
    <w:rsid w:val="002110C1"/>
    <w:rsid w:val="0022051D"/>
    <w:rsid w:val="002415E5"/>
    <w:rsid w:val="00244E3E"/>
    <w:rsid w:val="00255C39"/>
    <w:rsid w:val="0026271F"/>
    <w:rsid w:val="0027255B"/>
    <w:rsid w:val="002E0BD7"/>
    <w:rsid w:val="002E1265"/>
    <w:rsid w:val="002E3952"/>
    <w:rsid w:val="003058F1"/>
    <w:rsid w:val="00375F3C"/>
    <w:rsid w:val="00391822"/>
    <w:rsid w:val="003C5076"/>
    <w:rsid w:val="003C5699"/>
    <w:rsid w:val="004065C3"/>
    <w:rsid w:val="004069B8"/>
    <w:rsid w:val="004320F1"/>
    <w:rsid w:val="00463888"/>
    <w:rsid w:val="00463EA4"/>
    <w:rsid w:val="00476EA8"/>
    <w:rsid w:val="0048531C"/>
    <w:rsid w:val="004B27D3"/>
    <w:rsid w:val="004D0DE4"/>
    <w:rsid w:val="004F1348"/>
    <w:rsid w:val="004F1F3B"/>
    <w:rsid w:val="00502147"/>
    <w:rsid w:val="005041AB"/>
    <w:rsid w:val="00513681"/>
    <w:rsid w:val="00527402"/>
    <w:rsid w:val="00530BD9"/>
    <w:rsid w:val="00534EAD"/>
    <w:rsid w:val="00560061"/>
    <w:rsid w:val="005613BF"/>
    <w:rsid w:val="005743A3"/>
    <w:rsid w:val="00586064"/>
    <w:rsid w:val="00595108"/>
    <w:rsid w:val="005A2BCF"/>
    <w:rsid w:val="005E42EA"/>
    <w:rsid w:val="00604B3B"/>
    <w:rsid w:val="0063308A"/>
    <w:rsid w:val="006811A3"/>
    <w:rsid w:val="00695131"/>
    <w:rsid w:val="006F09E8"/>
    <w:rsid w:val="006F1DBB"/>
    <w:rsid w:val="00712CD0"/>
    <w:rsid w:val="00752CCD"/>
    <w:rsid w:val="00795196"/>
    <w:rsid w:val="007C7913"/>
    <w:rsid w:val="007F7B8F"/>
    <w:rsid w:val="008017D6"/>
    <w:rsid w:val="00803451"/>
    <w:rsid w:val="00803FB7"/>
    <w:rsid w:val="00813B8B"/>
    <w:rsid w:val="00830FEF"/>
    <w:rsid w:val="008527ED"/>
    <w:rsid w:val="00857264"/>
    <w:rsid w:val="00861E1F"/>
    <w:rsid w:val="008742D2"/>
    <w:rsid w:val="00882A7F"/>
    <w:rsid w:val="00883B1E"/>
    <w:rsid w:val="008918B0"/>
    <w:rsid w:val="008A2255"/>
    <w:rsid w:val="008C5274"/>
    <w:rsid w:val="0090296D"/>
    <w:rsid w:val="00915779"/>
    <w:rsid w:val="00915E71"/>
    <w:rsid w:val="009212F5"/>
    <w:rsid w:val="00921D47"/>
    <w:rsid w:val="00990573"/>
    <w:rsid w:val="00994AC2"/>
    <w:rsid w:val="009C7F08"/>
    <w:rsid w:val="009E1718"/>
    <w:rsid w:val="00A2286A"/>
    <w:rsid w:val="00A72999"/>
    <w:rsid w:val="00A85C01"/>
    <w:rsid w:val="00A85E4F"/>
    <w:rsid w:val="00AA5759"/>
    <w:rsid w:val="00AB236E"/>
    <w:rsid w:val="00AF6571"/>
    <w:rsid w:val="00B01492"/>
    <w:rsid w:val="00B11E07"/>
    <w:rsid w:val="00B35D52"/>
    <w:rsid w:val="00B43812"/>
    <w:rsid w:val="00B4563A"/>
    <w:rsid w:val="00B826C0"/>
    <w:rsid w:val="00BD0793"/>
    <w:rsid w:val="00BD3859"/>
    <w:rsid w:val="00BD682D"/>
    <w:rsid w:val="00BE1399"/>
    <w:rsid w:val="00BE1E0B"/>
    <w:rsid w:val="00BF1153"/>
    <w:rsid w:val="00C13526"/>
    <w:rsid w:val="00C459BD"/>
    <w:rsid w:val="00C5232F"/>
    <w:rsid w:val="00C67084"/>
    <w:rsid w:val="00C7629C"/>
    <w:rsid w:val="00C77240"/>
    <w:rsid w:val="00C92B32"/>
    <w:rsid w:val="00CA2F6E"/>
    <w:rsid w:val="00CE0566"/>
    <w:rsid w:val="00CE0DE8"/>
    <w:rsid w:val="00D10109"/>
    <w:rsid w:val="00D209C2"/>
    <w:rsid w:val="00D227B1"/>
    <w:rsid w:val="00D40945"/>
    <w:rsid w:val="00D4159C"/>
    <w:rsid w:val="00D67E68"/>
    <w:rsid w:val="00D7375F"/>
    <w:rsid w:val="00D87EF5"/>
    <w:rsid w:val="00DA60AC"/>
    <w:rsid w:val="00DD1DE8"/>
    <w:rsid w:val="00DE59E9"/>
    <w:rsid w:val="00DE65DE"/>
    <w:rsid w:val="00E050F9"/>
    <w:rsid w:val="00E212D9"/>
    <w:rsid w:val="00E43CFC"/>
    <w:rsid w:val="00E73EF3"/>
    <w:rsid w:val="00E760F5"/>
    <w:rsid w:val="00E9394C"/>
    <w:rsid w:val="00E957DB"/>
    <w:rsid w:val="00EB2478"/>
    <w:rsid w:val="00EE1238"/>
    <w:rsid w:val="00EE3EB5"/>
    <w:rsid w:val="00EE409B"/>
    <w:rsid w:val="00F013F0"/>
    <w:rsid w:val="00F35255"/>
    <w:rsid w:val="00F55DDF"/>
    <w:rsid w:val="00F61601"/>
    <w:rsid w:val="00F704BD"/>
    <w:rsid w:val="00F86213"/>
    <w:rsid w:val="00FD793F"/>
    <w:rsid w:val="00FE0196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hadow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FC"/>
    <w:pPr>
      <w:spacing w:after="200" w:line="276" w:lineRule="auto"/>
    </w:pPr>
    <w:rPr>
      <w:rFonts w:ascii="Calibri" w:eastAsia="Calibri" w:hAnsi="Calibr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7F7B8F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lang w:bidi="en-US"/>
    </w:rPr>
  </w:style>
  <w:style w:type="paragraph" w:styleId="2">
    <w:name w:val="heading 2"/>
    <w:basedOn w:val="a"/>
    <w:next w:val="a"/>
    <w:link w:val="20"/>
    <w:uiPriority w:val="9"/>
    <w:qFormat/>
    <w:rsid w:val="007F7B8F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bidi="en-US"/>
    </w:rPr>
  </w:style>
  <w:style w:type="paragraph" w:styleId="3">
    <w:name w:val="heading 3"/>
    <w:basedOn w:val="a"/>
    <w:next w:val="a"/>
    <w:link w:val="30"/>
    <w:uiPriority w:val="9"/>
    <w:qFormat/>
    <w:rsid w:val="007F7B8F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qFormat/>
    <w:rsid w:val="007F7B8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szCs w:val="22"/>
      <w:lang w:bidi="en-US"/>
    </w:rPr>
  </w:style>
  <w:style w:type="paragraph" w:styleId="5">
    <w:name w:val="heading 5"/>
    <w:basedOn w:val="a"/>
    <w:next w:val="a"/>
    <w:link w:val="50"/>
    <w:uiPriority w:val="9"/>
    <w:qFormat/>
    <w:rsid w:val="007F7B8F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szCs w:val="22"/>
      <w:lang w:bidi="en-US"/>
    </w:rPr>
  </w:style>
  <w:style w:type="paragraph" w:styleId="6">
    <w:name w:val="heading 6"/>
    <w:basedOn w:val="a"/>
    <w:next w:val="a"/>
    <w:link w:val="60"/>
    <w:uiPriority w:val="9"/>
    <w:qFormat/>
    <w:rsid w:val="007F7B8F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szCs w:val="22"/>
      <w:lang w:bidi="en-US"/>
    </w:rPr>
  </w:style>
  <w:style w:type="paragraph" w:styleId="7">
    <w:name w:val="heading 7"/>
    <w:basedOn w:val="a"/>
    <w:next w:val="a"/>
    <w:link w:val="70"/>
    <w:uiPriority w:val="9"/>
    <w:qFormat/>
    <w:rsid w:val="007F7B8F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Cs w:val="22"/>
      <w:lang w:bidi="en-US"/>
    </w:rPr>
  </w:style>
  <w:style w:type="paragraph" w:styleId="8">
    <w:name w:val="heading 8"/>
    <w:basedOn w:val="a"/>
    <w:next w:val="a"/>
    <w:link w:val="80"/>
    <w:uiPriority w:val="9"/>
    <w:qFormat/>
    <w:rsid w:val="007F7B8F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qFormat/>
    <w:rsid w:val="007F7B8F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F7B8F"/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customStyle="1" w:styleId="20">
    <w:name w:val="หัวเรื่อง 2 อักขระ"/>
    <w:basedOn w:val="a0"/>
    <w:link w:val="2"/>
    <w:uiPriority w:val="9"/>
    <w:rsid w:val="007F7B8F"/>
    <w:rPr>
      <w:rFonts w:ascii="Cambria" w:hAnsi="Cambria"/>
      <w:caps/>
      <w:color w:val="632423"/>
      <w:spacing w:val="15"/>
      <w:sz w:val="24"/>
      <w:szCs w:val="24"/>
      <w:lang w:bidi="en-US"/>
    </w:rPr>
  </w:style>
  <w:style w:type="character" w:customStyle="1" w:styleId="30">
    <w:name w:val="หัวเรื่อง 3 อักขระ"/>
    <w:basedOn w:val="a0"/>
    <w:link w:val="3"/>
    <w:uiPriority w:val="9"/>
    <w:rsid w:val="007F7B8F"/>
    <w:rPr>
      <w:rFonts w:ascii="Cambria" w:hAnsi="Cambria"/>
      <w:caps/>
      <w:color w:val="622423"/>
      <w:sz w:val="24"/>
      <w:szCs w:val="24"/>
      <w:lang w:bidi="en-US"/>
    </w:rPr>
  </w:style>
  <w:style w:type="character" w:customStyle="1" w:styleId="40">
    <w:name w:val="หัวเรื่อง 4 อักขระ"/>
    <w:basedOn w:val="a0"/>
    <w:link w:val="4"/>
    <w:uiPriority w:val="9"/>
    <w:rsid w:val="007F7B8F"/>
    <w:rPr>
      <w:rFonts w:ascii="Cambria" w:hAnsi="Cambria"/>
      <w:caps/>
      <w:color w:val="622423"/>
      <w:spacing w:val="10"/>
      <w:sz w:val="22"/>
      <w:szCs w:val="22"/>
      <w:lang w:bidi="en-US"/>
    </w:rPr>
  </w:style>
  <w:style w:type="character" w:customStyle="1" w:styleId="50">
    <w:name w:val="หัวเรื่อง 5 อักขระ"/>
    <w:basedOn w:val="a0"/>
    <w:link w:val="5"/>
    <w:uiPriority w:val="9"/>
    <w:rsid w:val="007F7B8F"/>
    <w:rPr>
      <w:rFonts w:ascii="Cambria" w:hAnsi="Cambria"/>
      <w:caps/>
      <w:color w:val="622423"/>
      <w:spacing w:val="10"/>
      <w:sz w:val="22"/>
      <w:szCs w:val="22"/>
      <w:lang w:bidi="en-US"/>
    </w:rPr>
  </w:style>
  <w:style w:type="character" w:customStyle="1" w:styleId="60">
    <w:name w:val="หัวเรื่อง 6 อักขระ"/>
    <w:basedOn w:val="a0"/>
    <w:link w:val="6"/>
    <w:uiPriority w:val="9"/>
    <w:rsid w:val="007F7B8F"/>
    <w:rPr>
      <w:rFonts w:ascii="Cambria" w:hAnsi="Cambria"/>
      <w:caps/>
      <w:color w:val="943634"/>
      <w:spacing w:val="10"/>
      <w:sz w:val="22"/>
      <w:szCs w:val="22"/>
      <w:lang w:bidi="en-US"/>
    </w:rPr>
  </w:style>
  <w:style w:type="character" w:customStyle="1" w:styleId="70">
    <w:name w:val="หัวเรื่อง 7 อักขระ"/>
    <w:basedOn w:val="a0"/>
    <w:link w:val="7"/>
    <w:uiPriority w:val="9"/>
    <w:rsid w:val="007F7B8F"/>
    <w:rPr>
      <w:rFonts w:ascii="Cambria" w:hAnsi="Cambria"/>
      <w:i/>
      <w:iCs/>
      <w:caps/>
      <w:color w:val="943634"/>
      <w:spacing w:val="10"/>
      <w:sz w:val="22"/>
      <w:szCs w:val="22"/>
      <w:lang w:bidi="en-US"/>
    </w:rPr>
  </w:style>
  <w:style w:type="character" w:customStyle="1" w:styleId="80">
    <w:name w:val="หัวเรื่อง 8 อักขระ"/>
    <w:basedOn w:val="a0"/>
    <w:link w:val="8"/>
    <w:uiPriority w:val="9"/>
    <w:rsid w:val="007F7B8F"/>
    <w:rPr>
      <w:rFonts w:ascii="Cambria" w:hAnsi="Cambria"/>
      <w:caps/>
      <w:spacing w:val="10"/>
      <w:lang w:bidi="en-US"/>
    </w:rPr>
  </w:style>
  <w:style w:type="character" w:customStyle="1" w:styleId="90">
    <w:name w:val="หัวเรื่อง 9 อักขระ"/>
    <w:basedOn w:val="a0"/>
    <w:link w:val="9"/>
    <w:uiPriority w:val="9"/>
    <w:rsid w:val="007F7B8F"/>
    <w:rPr>
      <w:rFonts w:ascii="Cambria" w:hAnsi="Cambria"/>
      <w:i/>
      <w:iCs/>
      <w:caps/>
      <w:spacing w:val="10"/>
      <w:lang w:bidi="en-US"/>
    </w:rPr>
  </w:style>
  <w:style w:type="paragraph" w:styleId="a3">
    <w:name w:val="header"/>
    <w:basedOn w:val="a"/>
    <w:link w:val="a4"/>
    <w:rsid w:val="00E43CF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F7B8F"/>
    <w:rPr>
      <w:rFonts w:ascii="Calibri" w:eastAsia="Calibri" w:hAnsi="Calibri"/>
      <w:sz w:val="22"/>
      <w:szCs w:val="28"/>
    </w:rPr>
  </w:style>
  <w:style w:type="paragraph" w:styleId="a5">
    <w:name w:val="footer"/>
    <w:basedOn w:val="a"/>
    <w:link w:val="a6"/>
    <w:rsid w:val="00E43CFC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7F7B8F"/>
    <w:rPr>
      <w:rFonts w:ascii="Calibri" w:eastAsia="Calibri" w:hAnsi="Calibri"/>
      <w:sz w:val="22"/>
      <w:szCs w:val="28"/>
    </w:rPr>
  </w:style>
  <w:style w:type="paragraph" w:styleId="a7">
    <w:name w:val="Balloon Text"/>
    <w:basedOn w:val="a"/>
    <w:link w:val="a8"/>
    <w:uiPriority w:val="99"/>
    <w:semiHidden/>
    <w:rsid w:val="00C92B32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F7B8F"/>
    <w:rPr>
      <w:rFonts w:ascii="Tahoma" w:eastAsia="Calibri" w:hAnsi="Tahoma"/>
      <w:sz w:val="16"/>
      <w:szCs w:val="18"/>
    </w:rPr>
  </w:style>
  <w:style w:type="table" w:styleId="a9">
    <w:name w:val="Table Elegant"/>
    <w:basedOn w:val="a1"/>
    <w:rsid w:val="00110E90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110E90"/>
    <w:pPr>
      <w:spacing w:after="200" w:line="276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110E90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110E90"/>
    <w:pPr>
      <w:spacing w:after="200" w:line="276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110E90"/>
    <w:pPr>
      <w:spacing w:after="200" w:line="276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Theme"/>
    <w:basedOn w:val="a1"/>
    <w:rsid w:val="00110E9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1"/>
    <w:rsid w:val="0048531C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note text"/>
    <w:basedOn w:val="a"/>
    <w:link w:val="ac"/>
    <w:rsid w:val="007F7B8F"/>
    <w:pPr>
      <w:spacing w:after="0" w:line="240" w:lineRule="auto"/>
      <w:jc w:val="thaiDistribute"/>
    </w:pPr>
    <w:rPr>
      <w:rFonts w:ascii="Times New Roman" w:eastAsia="Times New Roman" w:hAnsi="Times New Roman"/>
      <w:sz w:val="20"/>
      <w:szCs w:val="23"/>
      <w:lang w:bidi="en-US"/>
    </w:rPr>
  </w:style>
  <w:style w:type="character" w:customStyle="1" w:styleId="ac">
    <w:name w:val="ข้อความเชิงอรรถ อักขระ"/>
    <w:basedOn w:val="a0"/>
    <w:link w:val="ab"/>
    <w:rsid w:val="007F7B8F"/>
    <w:rPr>
      <w:szCs w:val="23"/>
      <w:lang w:bidi="en-US"/>
    </w:rPr>
  </w:style>
  <w:style w:type="character" w:styleId="ad">
    <w:name w:val="footnote reference"/>
    <w:basedOn w:val="a0"/>
    <w:rsid w:val="007F7B8F"/>
    <w:rPr>
      <w:sz w:val="32"/>
      <w:szCs w:val="32"/>
      <w:vertAlign w:val="superscript"/>
    </w:rPr>
  </w:style>
  <w:style w:type="character" w:styleId="ae">
    <w:name w:val="page number"/>
    <w:basedOn w:val="a0"/>
    <w:rsid w:val="007F7B8F"/>
  </w:style>
  <w:style w:type="paragraph" w:customStyle="1" w:styleId="22">
    <w:name w:val="รายการย่อหน้า2"/>
    <w:basedOn w:val="a"/>
    <w:uiPriority w:val="34"/>
    <w:qFormat/>
    <w:rsid w:val="007F7B8F"/>
    <w:pPr>
      <w:spacing w:line="252" w:lineRule="auto"/>
      <w:ind w:left="720"/>
      <w:contextualSpacing/>
      <w:jc w:val="thaiDistribute"/>
    </w:pPr>
    <w:rPr>
      <w:rFonts w:ascii="Cambria" w:eastAsia="Times New Roman" w:hAnsi="Cambria"/>
      <w:szCs w:val="22"/>
      <w:lang w:bidi="en-US"/>
    </w:rPr>
  </w:style>
  <w:style w:type="character" w:customStyle="1" w:styleId="81">
    <w:name w:val="อักขระ อักขระ8"/>
    <w:basedOn w:val="a0"/>
    <w:rsid w:val="007F7B8F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paragraph" w:styleId="23">
    <w:name w:val="Body Text 2"/>
    <w:basedOn w:val="a"/>
    <w:link w:val="24"/>
    <w:rsid w:val="007F7B8F"/>
    <w:pPr>
      <w:spacing w:after="0" w:line="240" w:lineRule="auto"/>
      <w:jc w:val="thaiDistribute"/>
    </w:pPr>
    <w:rPr>
      <w:rFonts w:ascii="Angsana New" w:eastAsia="Times New Roman" w:hAnsi="Angsana New"/>
      <w:sz w:val="32"/>
      <w:szCs w:val="32"/>
      <w:lang w:bidi="en-US"/>
    </w:rPr>
  </w:style>
  <w:style w:type="character" w:customStyle="1" w:styleId="24">
    <w:name w:val="เนื้อความ 2 อักขระ"/>
    <w:basedOn w:val="a0"/>
    <w:link w:val="23"/>
    <w:rsid w:val="007F7B8F"/>
    <w:rPr>
      <w:rFonts w:ascii="Angsana New" w:hAnsi="Angsana New"/>
      <w:sz w:val="32"/>
      <w:szCs w:val="32"/>
      <w:lang w:bidi="en-US"/>
    </w:rPr>
  </w:style>
  <w:style w:type="paragraph" w:customStyle="1" w:styleId="13">
    <w:name w:val="รายการย่อหน้า1"/>
    <w:basedOn w:val="a"/>
    <w:qFormat/>
    <w:rsid w:val="007F7B8F"/>
    <w:pPr>
      <w:spacing w:after="0" w:line="240" w:lineRule="auto"/>
      <w:ind w:left="720"/>
      <w:contextualSpacing/>
      <w:jc w:val="thaiDistribute"/>
    </w:pPr>
    <w:rPr>
      <w:rFonts w:ascii="Times New Roman" w:eastAsia="Times New Roman" w:hAnsi="Times New Roman"/>
      <w:sz w:val="24"/>
      <w:szCs w:val="22"/>
      <w:lang w:bidi="en-US"/>
    </w:rPr>
  </w:style>
  <w:style w:type="paragraph" w:customStyle="1" w:styleId="14">
    <w:name w:val="ไม่มีการเว้นระยะห่าง1"/>
    <w:basedOn w:val="a"/>
    <w:link w:val="af"/>
    <w:uiPriority w:val="1"/>
    <w:qFormat/>
    <w:rsid w:val="007F7B8F"/>
    <w:pPr>
      <w:spacing w:after="0" w:line="240" w:lineRule="auto"/>
      <w:jc w:val="thaiDistribute"/>
    </w:pPr>
    <w:rPr>
      <w:rFonts w:ascii="Cambria" w:eastAsia="Times New Roman" w:hAnsi="Cambria"/>
      <w:szCs w:val="22"/>
      <w:lang w:bidi="en-US"/>
    </w:rPr>
  </w:style>
  <w:style w:type="character" w:customStyle="1" w:styleId="af">
    <w:name w:val="ไม่มีการเว้นระยะห่าง อักขระ"/>
    <w:basedOn w:val="a0"/>
    <w:link w:val="14"/>
    <w:uiPriority w:val="1"/>
    <w:rsid w:val="007F7B8F"/>
    <w:rPr>
      <w:rFonts w:ascii="Cambria" w:hAnsi="Cambria"/>
      <w:sz w:val="22"/>
      <w:szCs w:val="22"/>
      <w:lang w:bidi="en-US"/>
    </w:rPr>
  </w:style>
  <w:style w:type="paragraph" w:styleId="af0">
    <w:name w:val="caption"/>
    <w:basedOn w:val="a"/>
    <w:next w:val="a"/>
    <w:uiPriority w:val="35"/>
    <w:qFormat/>
    <w:rsid w:val="007F7B8F"/>
    <w:pPr>
      <w:spacing w:line="252" w:lineRule="auto"/>
      <w:jc w:val="thaiDistribute"/>
    </w:pPr>
    <w:rPr>
      <w:rFonts w:ascii="Cambria" w:eastAsia="Times New Roman" w:hAnsi="Cambria"/>
      <w:caps/>
      <w:spacing w:val="10"/>
      <w:sz w:val="18"/>
      <w:szCs w:val="18"/>
      <w:lang w:bidi="en-US"/>
    </w:rPr>
  </w:style>
  <w:style w:type="paragraph" w:styleId="af1">
    <w:name w:val="Title"/>
    <w:basedOn w:val="a"/>
    <w:next w:val="a"/>
    <w:link w:val="af2"/>
    <w:uiPriority w:val="10"/>
    <w:qFormat/>
    <w:rsid w:val="007F7B8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bidi="en-US"/>
    </w:rPr>
  </w:style>
  <w:style w:type="character" w:customStyle="1" w:styleId="af2">
    <w:name w:val="ชื่อเรื่อง อักขระ"/>
    <w:basedOn w:val="a0"/>
    <w:link w:val="af1"/>
    <w:uiPriority w:val="10"/>
    <w:rsid w:val="007F7B8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af3">
    <w:name w:val="Subtitle"/>
    <w:basedOn w:val="a"/>
    <w:next w:val="a"/>
    <w:link w:val="af4"/>
    <w:uiPriority w:val="11"/>
    <w:qFormat/>
    <w:rsid w:val="007F7B8F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bidi="en-US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7F7B8F"/>
    <w:rPr>
      <w:rFonts w:ascii="Cambria" w:hAnsi="Cambria"/>
      <w:caps/>
      <w:spacing w:val="20"/>
      <w:sz w:val="18"/>
      <w:szCs w:val="18"/>
      <w:lang w:bidi="en-US"/>
    </w:rPr>
  </w:style>
  <w:style w:type="character" w:styleId="af5">
    <w:name w:val="Strong"/>
    <w:uiPriority w:val="22"/>
    <w:qFormat/>
    <w:rsid w:val="007F7B8F"/>
    <w:rPr>
      <w:b/>
      <w:bCs/>
      <w:color w:val="943634"/>
      <w:spacing w:val="5"/>
    </w:rPr>
  </w:style>
  <w:style w:type="character" w:styleId="af6">
    <w:name w:val="Emphasis"/>
    <w:uiPriority w:val="20"/>
    <w:qFormat/>
    <w:rsid w:val="007F7B8F"/>
    <w:rPr>
      <w:caps/>
      <w:spacing w:val="5"/>
      <w:sz w:val="20"/>
      <w:szCs w:val="20"/>
    </w:rPr>
  </w:style>
  <w:style w:type="paragraph" w:customStyle="1" w:styleId="15">
    <w:name w:val="คำอ้างอิง1"/>
    <w:basedOn w:val="a"/>
    <w:next w:val="a"/>
    <w:link w:val="af7"/>
    <w:uiPriority w:val="29"/>
    <w:qFormat/>
    <w:rsid w:val="007F7B8F"/>
    <w:pPr>
      <w:spacing w:line="252" w:lineRule="auto"/>
      <w:jc w:val="thaiDistribute"/>
    </w:pPr>
    <w:rPr>
      <w:rFonts w:ascii="Cambria" w:eastAsia="Times New Roman" w:hAnsi="Cambria"/>
      <w:i/>
      <w:iCs/>
      <w:szCs w:val="22"/>
      <w:lang w:bidi="en-US"/>
    </w:rPr>
  </w:style>
  <w:style w:type="character" w:customStyle="1" w:styleId="af7">
    <w:name w:val="คำอ้างอิง อักขระ"/>
    <w:basedOn w:val="a0"/>
    <w:link w:val="15"/>
    <w:uiPriority w:val="29"/>
    <w:rsid w:val="007F7B8F"/>
    <w:rPr>
      <w:rFonts w:ascii="Cambria" w:hAnsi="Cambria"/>
      <w:i/>
      <w:iCs/>
      <w:sz w:val="22"/>
      <w:szCs w:val="22"/>
      <w:lang w:bidi="en-US"/>
    </w:rPr>
  </w:style>
  <w:style w:type="paragraph" w:customStyle="1" w:styleId="16">
    <w:name w:val="ทำให้คำอ้างอิงเป็นสีเข้มขึ้น1"/>
    <w:basedOn w:val="a"/>
    <w:next w:val="a"/>
    <w:link w:val="af8"/>
    <w:uiPriority w:val="30"/>
    <w:qFormat/>
    <w:rsid w:val="007F7B8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thaiDistribute"/>
    </w:pPr>
    <w:rPr>
      <w:rFonts w:ascii="Cambria" w:eastAsia="Times New Roman" w:hAnsi="Cambria"/>
      <w:caps/>
      <w:color w:val="622423"/>
      <w:spacing w:val="5"/>
      <w:sz w:val="20"/>
      <w:szCs w:val="20"/>
      <w:lang w:bidi="en-US"/>
    </w:rPr>
  </w:style>
  <w:style w:type="character" w:customStyle="1" w:styleId="af8">
    <w:name w:val="ทำให้คำอ้างอิงเป็นสีเข้มขึ้น อักขระ"/>
    <w:basedOn w:val="a0"/>
    <w:link w:val="16"/>
    <w:uiPriority w:val="30"/>
    <w:rsid w:val="007F7B8F"/>
    <w:rPr>
      <w:rFonts w:ascii="Cambria" w:hAnsi="Cambria"/>
      <w:caps/>
      <w:color w:val="622423"/>
      <w:spacing w:val="5"/>
      <w:lang w:bidi="en-US"/>
    </w:rPr>
  </w:style>
  <w:style w:type="character" w:customStyle="1" w:styleId="17">
    <w:name w:val="ทำให้ตัวเน้นเป็นสีอ่อนลง1"/>
    <w:uiPriority w:val="19"/>
    <w:qFormat/>
    <w:rsid w:val="007F7B8F"/>
    <w:rPr>
      <w:i/>
      <w:iCs/>
    </w:rPr>
  </w:style>
  <w:style w:type="character" w:customStyle="1" w:styleId="18">
    <w:name w:val="ทำให้ตัวเน้นเป็นสีเข้มขึ้น1"/>
    <w:uiPriority w:val="21"/>
    <w:qFormat/>
    <w:rsid w:val="007F7B8F"/>
    <w:rPr>
      <w:i/>
      <w:iCs/>
      <w:caps/>
      <w:spacing w:val="10"/>
      <w:sz w:val="20"/>
      <w:szCs w:val="20"/>
    </w:rPr>
  </w:style>
  <w:style w:type="character" w:customStyle="1" w:styleId="19">
    <w:name w:val="ทำให้การอ้างอิงเป็นสีอ่อนลง1"/>
    <w:basedOn w:val="a0"/>
    <w:uiPriority w:val="31"/>
    <w:qFormat/>
    <w:rsid w:val="007F7B8F"/>
    <w:rPr>
      <w:rFonts w:ascii="Calibri" w:eastAsia="Times New Roman" w:hAnsi="Calibri" w:cs="Cordia New"/>
      <w:i/>
      <w:iCs/>
      <w:color w:val="622423"/>
    </w:rPr>
  </w:style>
  <w:style w:type="character" w:customStyle="1" w:styleId="1a">
    <w:name w:val="ทำให้การอ้างอิงเป็นสีเข้มขึ้น1"/>
    <w:uiPriority w:val="32"/>
    <w:qFormat/>
    <w:rsid w:val="007F7B8F"/>
    <w:rPr>
      <w:rFonts w:ascii="Calibri" w:eastAsia="Times New Roman" w:hAnsi="Calibri" w:cs="Cordia New"/>
      <w:b/>
      <w:bCs/>
      <w:i/>
      <w:iCs/>
      <w:color w:val="622423"/>
    </w:rPr>
  </w:style>
  <w:style w:type="character" w:customStyle="1" w:styleId="1b">
    <w:name w:val="ชื่อหนังสือ1"/>
    <w:uiPriority w:val="33"/>
    <w:qFormat/>
    <w:rsid w:val="007F7B8F"/>
    <w:rPr>
      <w:caps/>
      <w:color w:val="622423"/>
      <w:spacing w:val="5"/>
      <w:u w:color="622423"/>
    </w:rPr>
  </w:style>
  <w:style w:type="character" w:styleId="af9">
    <w:name w:val="Hyperlink"/>
    <w:basedOn w:val="a0"/>
    <w:unhideWhenUsed/>
    <w:rsid w:val="007F7B8F"/>
    <w:rPr>
      <w:color w:val="0000FF"/>
      <w:u w:val="single"/>
    </w:rPr>
  </w:style>
  <w:style w:type="table" w:styleId="afa">
    <w:name w:val="Table Grid"/>
    <w:basedOn w:val="a1"/>
    <w:rsid w:val="004069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638B-7544-48DA-88D3-4FC5C013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home</Company>
  <LinksUpToDate>false</LinksUpToDate>
  <CharactersWithSpaces>25236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natalie louis</dc:creator>
  <cp:lastModifiedBy>SVOA</cp:lastModifiedBy>
  <cp:revision>42</cp:revision>
  <cp:lastPrinted>2016-09-02T04:26:00Z</cp:lastPrinted>
  <dcterms:created xsi:type="dcterms:W3CDTF">2016-03-02T03:53:00Z</dcterms:created>
  <dcterms:modified xsi:type="dcterms:W3CDTF">2016-11-17T03:39:00Z</dcterms:modified>
</cp:coreProperties>
</file>